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492011E4" w:rsidR="002B4F4A" w:rsidRPr="009F4420" w:rsidRDefault="00CC6142" w:rsidP="00721D02">
      <w:pPr>
        <w:spacing w:after="0"/>
        <w:jc w:val="center"/>
        <w:rPr>
          <w:rFonts w:ascii="Verdana" w:hAnsi="Verdana" w:cs="Arial"/>
          <w:b/>
          <w:bCs/>
          <w:sz w:val="20"/>
          <w:szCs w:val="20"/>
        </w:rPr>
      </w:pPr>
      <w:r w:rsidRPr="009F4420">
        <w:rPr>
          <w:rFonts w:ascii="Verdana" w:hAnsi="Verdana" w:cs="Arial"/>
          <w:b/>
          <w:bCs/>
          <w:sz w:val="20"/>
          <w:szCs w:val="20"/>
        </w:rPr>
        <w:t>PARTE</w:t>
      </w:r>
      <w:r w:rsidR="00A41E5E" w:rsidRPr="009F4420">
        <w:rPr>
          <w:rFonts w:ascii="Verdana" w:hAnsi="Verdana" w:cs="Arial"/>
          <w:b/>
          <w:bCs/>
          <w:sz w:val="20"/>
          <w:szCs w:val="20"/>
        </w:rPr>
        <w:t xml:space="preserve"> </w:t>
      </w:r>
      <w:r w:rsidR="006F4D61" w:rsidRPr="009F4420">
        <w:rPr>
          <w:rFonts w:ascii="Verdana" w:hAnsi="Verdana" w:cs="Arial"/>
          <w:b/>
          <w:bCs/>
          <w:sz w:val="20"/>
          <w:szCs w:val="20"/>
        </w:rPr>
        <w:t>4</w:t>
      </w:r>
    </w:p>
    <w:p w14:paraId="6000F327" w14:textId="624D61EC" w:rsidR="0006736C" w:rsidRPr="009F4420" w:rsidRDefault="006F4D61" w:rsidP="00721D02">
      <w:pPr>
        <w:spacing w:after="0"/>
        <w:jc w:val="center"/>
        <w:rPr>
          <w:rFonts w:ascii="Verdana" w:hAnsi="Verdana" w:cs="Arial"/>
          <w:b/>
          <w:bCs/>
          <w:sz w:val="20"/>
          <w:szCs w:val="20"/>
        </w:rPr>
      </w:pPr>
      <w:r w:rsidRPr="009F4420">
        <w:rPr>
          <w:rFonts w:ascii="Verdana" w:hAnsi="Verdana" w:cs="Arial"/>
          <w:b/>
          <w:bCs/>
          <w:sz w:val="20"/>
          <w:szCs w:val="20"/>
        </w:rPr>
        <w:t>OTRAS DISPOSICIONES</w:t>
      </w:r>
    </w:p>
    <w:p w14:paraId="4A152D75" w14:textId="77777777" w:rsidR="00EA173A" w:rsidRPr="009F4420" w:rsidRDefault="00EA173A" w:rsidP="00E53B78">
      <w:pPr>
        <w:spacing w:after="0"/>
        <w:rPr>
          <w:rFonts w:ascii="Verdana" w:hAnsi="Verdana" w:cs="Arial"/>
          <w:b/>
          <w:bCs/>
          <w:sz w:val="20"/>
          <w:szCs w:val="20"/>
        </w:rPr>
      </w:pPr>
    </w:p>
    <w:p w14:paraId="438B98D3" w14:textId="7D6415A8" w:rsidR="00A41E5E" w:rsidRPr="009F4420" w:rsidRDefault="00A41E5E" w:rsidP="00721D02">
      <w:pPr>
        <w:spacing w:after="0"/>
        <w:jc w:val="center"/>
        <w:rPr>
          <w:rFonts w:ascii="Verdana" w:hAnsi="Verdana" w:cs="Arial"/>
          <w:b/>
          <w:bCs/>
          <w:sz w:val="20"/>
          <w:szCs w:val="20"/>
        </w:rPr>
      </w:pPr>
      <w:r w:rsidRPr="009F4420">
        <w:rPr>
          <w:rFonts w:ascii="Verdana" w:hAnsi="Verdana" w:cs="Arial"/>
          <w:b/>
          <w:bCs/>
          <w:sz w:val="20"/>
          <w:szCs w:val="20"/>
        </w:rPr>
        <w:t xml:space="preserve">CAPÍTULO </w:t>
      </w:r>
      <w:r w:rsidR="006F4D61" w:rsidRPr="009F4420">
        <w:rPr>
          <w:rFonts w:ascii="Verdana" w:hAnsi="Verdana" w:cs="Arial"/>
          <w:b/>
          <w:bCs/>
          <w:sz w:val="20"/>
          <w:szCs w:val="20"/>
        </w:rPr>
        <w:t>1</w:t>
      </w:r>
    </w:p>
    <w:p w14:paraId="3F9900A3" w14:textId="472B4C5E" w:rsidR="00DA0C0E" w:rsidRPr="009F4420" w:rsidRDefault="00205BE1" w:rsidP="00721D02">
      <w:pPr>
        <w:spacing w:after="0"/>
        <w:jc w:val="center"/>
        <w:rPr>
          <w:rFonts w:ascii="Verdana" w:hAnsi="Verdana" w:cs="Arial"/>
          <w:b/>
          <w:bCs/>
          <w:sz w:val="20"/>
          <w:szCs w:val="20"/>
        </w:rPr>
      </w:pPr>
      <w:r w:rsidRPr="009F4420">
        <w:rPr>
          <w:rFonts w:ascii="Verdana" w:hAnsi="Verdana" w:cs="Arial"/>
          <w:b/>
          <w:sz w:val="20"/>
          <w:szCs w:val="20"/>
        </w:rPr>
        <w:t>OPERADORES DE INFORMACIÓN DE LA PLANILLA INTEGRADA DE LIQUIDACIÓN DE APORTES (PILA)</w:t>
      </w:r>
    </w:p>
    <w:p w14:paraId="3AEDBD8A" w14:textId="77777777" w:rsidR="00721D02" w:rsidRPr="009F4420" w:rsidRDefault="00721D02" w:rsidP="00721D02">
      <w:pPr>
        <w:spacing w:after="0"/>
        <w:jc w:val="center"/>
        <w:rPr>
          <w:rFonts w:ascii="Verdana" w:hAnsi="Verdana"/>
          <w:b/>
          <w:bCs/>
          <w:sz w:val="20"/>
          <w:szCs w:val="20"/>
        </w:rPr>
      </w:pPr>
    </w:p>
    <w:p w14:paraId="0FFE7F91" w14:textId="77777777" w:rsidR="00EA173A" w:rsidRPr="009F4420" w:rsidRDefault="00EA173A" w:rsidP="00205BE1">
      <w:pPr>
        <w:tabs>
          <w:tab w:val="left" w:pos="540"/>
        </w:tabs>
        <w:jc w:val="both"/>
        <w:rPr>
          <w:rFonts w:ascii="Verdana" w:hAnsi="Verdana" w:cs="Arial"/>
          <w:b/>
          <w:sz w:val="20"/>
          <w:szCs w:val="20"/>
        </w:rPr>
      </w:pPr>
    </w:p>
    <w:p w14:paraId="01287ECF" w14:textId="69AA5D2C" w:rsidR="00205BE1" w:rsidRDefault="00E53B78" w:rsidP="003B419F">
      <w:pPr>
        <w:tabs>
          <w:tab w:val="left" w:pos="540"/>
        </w:tabs>
        <w:spacing w:after="0" w:line="240" w:lineRule="auto"/>
        <w:jc w:val="both"/>
        <w:rPr>
          <w:rFonts w:ascii="Verdana" w:hAnsi="Verdana" w:cs="Arial"/>
          <w:b/>
          <w:sz w:val="20"/>
          <w:szCs w:val="20"/>
        </w:rPr>
      </w:pPr>
      <w:r w:rsidRPr="009F4420">
        <w:rPr>
          <w:rFonts w:ascii="Verdana" w:hAnsi="Verdana" w:cs="Arial"/>
          <w:b/>
          <w:sz w:val="20"/>
          <w:szCs w:val="20"/>
        </w:rPr>
        <w:t>CONSIDERACIONES GENERALES</w:t>
      </w:r>
    </w:p>
    <w:p w14:paraId="042A29AA" w14:textId="77777777" w:rsidR="003B419F" w:rsidRPr="009F4420" w:rsidRDefault="003B419F" w:rsidP="003B419F">
      <w:pPr>
        <w:tabs>
          <w:tab w:val="left" w:pos="540"/>
        </w:tabs>
        <w:spacing w:after="0" w:line="240" w:lineRule="auto"/>
        <w:jc w:val="both"/>
        <w:rPr>
          <w:rFonts w:ascii="Verdana" w:hAnsi="Verdana" w:cs="Arial"/>
          <w:b/>
          <w:sz w:val="20"/>
          <w:szCs w:val="20"/>
        </w:rPr>
      </w:pPr>
    </w:p>
    <w:p w14:paraId="5BFCD17B" w14:textId="77777777" w:rsidR="00A95630" w:rsidRPr="009F4420" w:rsidRDefault="00571151" w:rsidP="003B419F">
      <w:pPr>
        <w:tabs>
          <w:tab w:val="left" w:pos="540"/>
        </w:tabs>
        <w:spacing w:after="0" w:line="240" w:lineRule="auto"/>
        <w:jc w:val="both"/>
        <w:rPr>
          <w:rFonts w:ascii="Verdana" w:hAnsi="Verdana" w:cs="Arial"/>
          <w:sz w:val="20"/>
          <w:szCs w:val="20"/>
        </w:rPr>
      </w:pPr>
      <w:r w:rsidRPr="003B419F">
        <w:rPr>
          <w:rFonts w:ascii="Verdana" w:hAnsi="Verdana" w:cs="Arial"/>
          <w:bCs/>
          <w:sz w:val="20"/>
          <w:szCs w:val="20"/>
        </w:rPr>
        <w:t>4.1</w:t>
      </w:r>
      <w:r w:rsidRPr="009F4420">
        <w:rPr>
          <w:rFonts w:ascii="Verdana" w:hAnsi="Verdana" w:cs="Arial"/>
          <w:sz w:val="20"/>
          <w:szCs w:val="20"/>
        </w:rPr>
        <w:t xml:space="preserve">.1. </w:t>
      </w:r>
    </w:p>
    <w:p w14:paraId="47CA7D47" w14:textId="16A5AC7D" w:rsidR="00205BE1" w:rsidRPr="009F4420" w:rsidRDefault="00205BE1" w:rsidP="00A95630">
      <w:pPr>
        <w:tabs>
          <w:tab w:val="left" w:pos="540"/>
        </w:tabs>
        <w:spacing w:after="0"/>
        <w:jc w:val="both"/>
        <w:rPr>
          <w:rFonts w:ascii="Verdana" w:hAnsi="Verdana" w:cs="Arial"/>
          <w:sz w:val="20"/>
          <w:szCs w:val="20"/>
        </w:rPr>
      </w:pPr>
      <w:r w:rsidRPr="009F4420">
        <w:rPr>
          <w:rFonts w:ascii="Verdana" w:hAnsi="Verdana" w:cs="Arial"/>
          <w:sz w:val="20"/>
          <w:szCs w:val="20"/>
        </w:rPr>
        <w:t xml:space="preserve">A través del presente </w:t>
      </w:r>
      <w:r w:rsidR="007225FB">
        <w:rPr>
          <w:rFonts w:ascii="Verdana" w:hAnsi="Verdana" w:cs="Arial"/>
          <w:sz w:val="20"/>
          <w:szCs w:val="20"/>
        </w:rPr>
        <w:t>c</w:t>
      </w:r>
      <w:r w:rsidRPr="009F4420">
        <w:rPr>
          <w:rFonts w:ascii="Verdana" w:hAnsi="Verdana" w:cs="Arial"/>
          <w:sz w:val="20"/>
          <w:szCs w:val="20"/>
        </w:rPr>
        <w:t xml:space="preserve">apítulo se imparten las instrucciones que deben atender los operadores de información de la PILA distintos </w:t>
      </w:r>
      <w:r w:rsidRPr="009F4420">
        <w:rPr>
          <w:rFonts w:ascii="Verdana" w:hAnsi="Verdana" w:cs="Arial"/>
          <w:iCs/>
          <w:sz w:val="20"/>
          <w:szCs w:val="20"/>
        </w:rPr>
        <w:t>de aquellos que se encuentran actualmente sometidos a la inspección y vigilancia de la  Superintendencia Financiera de Colombia (SFC)</w:t>
      </w:r>
      <w:r w:rsidRPr="009F4420">
        <w:rPr>
          <w:rFonts w:ascii="Verdana" w:hAnsi="Verdana" w:cs="Arial"/>
          <w:sz w:val="20"/>
          <w:szCs w:val="20"/>
        </w:rPr>
        <w:t>, en materia de riesgo operativo, seguridad y calidad de la información, respecto de la actividad definida en el artículo 2 del Decreto 1465 de 2005, de conformidad con lo previsto por el artículo 73 del Decreto-Ley  019 de 2012 y demás normas que los modifiquen, adicionen o sustituyan.</w:t>
      </w:r>
    </w:p>
    <w:p w14:paraId="59B7326A" w14:textId="77777777" w:rsidR="00A95630" w:rsidRPr="009F4420" w:rsidRDefault="00A95630" w:rsidP="00A95630">
      <w:pPr>
        <w:tabs>
          <w:tab w:val="left" w:pos="540"/>
        </w:tabs>
        <w:spacing w:after="0"/>
        <w:jc w:val="both"/>
        <w:rPr>
          <w:rFonts w:ascii="Verdana" w:hAnsi="Verdana" w:cs="Arial"/>
          <w:sz w:val="20"/>
          <w:szCs w:val="20"/>
        </w:rPr>
      </w:pPr>
    </w:p>
    <w:p w14:paraId="1011A486" w14:textId="43503F91" w:rsidR="00205BE1" w:rsidRPr="009F4420" w:rsidRDefault="00ED22C9" w:rsidP="00571151">
      <w:pPr>
        <w:tabs>
          <w:tab w:val="left" w:pos="540"/>
        </w:tabs>
        <w:spacing w:after="0" w:line="240" w:lineRule="auto"/>
        <w:jc w:val="both"/>
        <w:rPr>
          <w:rFonts w:ascii="Verdana" w:hAnsi="Verdana" w:cs="Arial"/>
          <w:b/>
          <w:sz w:val="20"/>
          <w:szCs w:val="20"/>
        </w:rPr>
      </w:pPr>
      <w:r w:rsidRPr="009F4420">
        <w:rPr>
          <w:rFonts w:ascii="Verdana" w:hAnsi="Verdana" w:cs="Arial"/>
          <w:b/>
          <w:sz w:val="20"/>
          <w:szCs w:val="20"/>
        </w:rPr>
        <w:t>INSTRUCCIONES EN MATERIA DE RIESGO OPERATIVO</w:t>
      </w:r>
    </w:p>
    <w:p w14:paraId="691637DA" w14:textId="77777777" w:rsidR="000C0A7C" w:rsidRDefault="000C0A7C" w:rsidP="00A95630">
      <w:pPr>
        <w:tabs>
          <w:tab w:val="left" w:pos="540"/>
        </w:tabs>
        <w:spacing w:after="0"/>
        <w:jc w:val="both"/>
        <w:rPr>
          <w:rFonts w:ascii="Verdana" w:hAnsi="Verdana" w:cs="Arial"/>
          <w:sz w:val="20"/>
          <w:szCs w:val="20"/>
        </w:rPr>
      </w:pPr>
    </w:p>
    <w:p w14:paraId="6B70AB07" w14:textId="7A996074" w:rsidR="00A95630" w:rsidRPr="009F4420" w:rsidRDefault="00571151" w:rsidP="00A95630">
      <w:pPr>
        <w:tabs>
          <w:tab w:val="left" w:pos="540"/>
        </w:tabs>
        <w:spacing w:after="0"/>
        <w:jc w:val="both"/>
        <w:rPr>
          <w:rFonts w:ascii="Verdana" w:hAnsi="Verdana" w:cs="Arial"/>
          <w:sz w:val="20"/>
          <w:szCs w:val="20"/>
        </w:rPr>
      </w:pPr>
      <w:r w:rsidRPr="009F4420">
        <w:rPr>
          <w:rFonts w:ascii="Verdana" w:hAnsi="Verdana" w:cs="Arial"/>
          <w:sz w:val="20"/>
          <w:szCs w:val="20"/>
        </w:rPr>
        <w:t xml:space="preserve">4.1.2. </w:t>
      </w:r>
    </w:p>
    <w:p w14:paraId="542335FF" w14:textId="35BA34ED" w:rsidR="00205BE1" w:rsidRPr="009F4420" w:rsidRDefault="00205BE1" w:rsidP="00A95630">
      <w:pPr>
        <w:tabs>
          <w:tab w:val="left" w:pos="540"/>
        </w:tabs>
        <w:spacing w:after="0"/>
        <w:jc w:val="both"/>
        <w:rPr>
          <w:rFonts w:ascii="Verdana" w:hAnsi="Verdana" w:cs="Arial"/>
          <w:sz w:val="20"/>
          <w:szCs w:val="20"/>
        </w:rPr>
      </w:pPr>
      <w:r w:rsidRPr="009F4420">
        <w:rPr>
          <w:rFonts w:ascii="Verdana" w:hAnsi="Verdana" w:cs="Arial"/>
          <w:sz w:val="20"/>
          <w:szCs w:val="20"/>
        </w:rPr>
        <w:t>En desarrollo de las actividades autorizadas en el Decreto 1465 de 2005, los operadores de información de la PILA están expuestos al riesgo opera</w:t>
      </w:r>
      <w:r w:rsidR="006E39F4">
        <w:rPr>
          <w:rFonts w:ascii="Verdana" w:hAnsi="Verdana" w:cs="Arial"/>
          <w:sz w:val="20"/>
          <w:szCs w:val="20"/>
        </w:rPr>
        <w:t>cional</w:t>
      </w:r>
      <w:r w:rsidRPr="009F4420">
        <w:rPr>
          <w:rFonts w:ascii="Verdana" w:hAnsi="Verdana" w:cs="Arial"/>
          <w:sz w:val="20"/>
          <w:szCs w:val="20"/>
        </w:rPr>
        <w:t xml:space="preserve"> (RO). Por tal razón, dichos operadores deben implementar políticas y procedimientos para gestionar este riesgo acorde con su estructura y las actividades que realizan, directamente o a través de terceros.</w:t>
      </w:r>
    </w:p>
    <w:p w14:paraId="30729326" w14:textId="77777777" w:rsidR="000C0A7C" w:rsidRDefault="000C0A7C" w:rsidP="00A95630">
      <w:pPr>
        <w:tabs>
          <w:tab w:val="left" w:pos="540"/>
        </w:tabs>
        <w:spacing w:after="0"/>
        <w:jc w:val="both"/>
        <w:rPr>
          <w:rFonts w:ascii="Verdana" w:hAnsi="Verdana" w:cs="Arial"/>
          <w:sz w:val="20"/>
          <w:szCs w:val="20"/>
        </w:rPr>
      </w:pPr>
    </w:p>
    <w:p w14:paraId="20AA93A0" w14:textId="14698DD3" w:rsidR="00A95630" w:rsidRPr="009F4420" w:rsidRDefault="00571151" w:rsidP="00A95630">
      <w:pPr>
        <w:tabs>
          <w:tab w:val="left" w:pos="540"/>
        </w:tabs>
        <w:spacing w:after="0"/>
        <w:jc w:val="both"/>
        <w:rPr>
          <w:rFonts w:ascii="Verdana" w:hAnsi="Verdana" w:cs="Arial"/>
          <w:sz w:val="20"/>
          <w:szCs w:val="20"/>
        </w:rPr>
      </w:pPr>
      <w:r w:rsidRPr="009F4420">
        <w:rPr>
          <w:rFonts w:ascii="Verdana" w:hAnsi="Verdana" w:cs="Arial"/>
          <w:sz w:val="20"/>
          <w:szCs w:val="20"/>
        </w:rPr>
        <w:t xml:space="preserve">4.1.3. </w:t>
      </w:r>
    </w:p>
    <w:p w14:paraId="28DA521E" w14:textId="5C5E1723" w:rsidR="00205BE1" w:rsidRPr="009F4420" w:rsidRDefault="00205BE1" w:rsidP="00A95630">
      <w:pPr>
        <w:tabs>
          <w:tab w:val="left" w:pos="540"/>
        </w:tabs>
        <w:spacing w:after="0"/>
        <w:jc w:val="both"/>
        <w:rPr>
          <w:rFonts w:ascii="Verdana" w:hAnsi="Verdana" w:cs="Arial"/>
          <w:sz w:val="20"/>
          <w:szCs w:val="20"/>
        </w:rPr>
      </w:pPr>
      <w:r w:rsidRPr="009F4420">
        <w:rPr>
          <w:rFonts w:ascii="Verdana" w:hAnsi="Verdana" w:cs="Arial"/>
          <w:sz w:val="20"/>
          <w:szCs w:val="20"/>
        </w:rPr>
        <w:t xml:space="preserve">Las políticas y procedimientos que se implementen deben permitirles identificar, medir, controlar y monitorear eficazmente el RO. </w:t>
      </w:r>
    </w:p>
    <w:p w14:paraId="7A886915" w14:textId="77777777" w:rsidR="000C0A7C" w:rsidRDefault="000C0A7C" w:rsidP="0056063D">
      <w:pPr>
        <w:tabs>
          <w:tab w:val="left" w:pos="540"/>
        </w:tabs>
        <w:spacing w:after="0"/>
        <w:jc w:val="both"/>
        <w:rPr>
          <w:rFonts w:ascii="Verdana" w:hAnsi="Verdana" w:cs="Arial"/>
          <w:sz w:val="20"/>
          <w:szCs w:val="20"/>
        </w:rPr>
      </w:pPr>
    </w:p>
    <w:p w14:paraId="2DA42692" w14:textId="3683D4D3" w:rsidR="00A95630" w:rsidRPr="009F4420" w:rsidRDefault="00571151" w:rsidP="0056063D">
      <w:pPr>
        <w:tabs>
          <w:tab w:val="left" w:pos="540"/>
        </w:tabs>
        <w:spacing w:after="0"/>
        <w:jc w:val="both"/>
        <w:rPr>
          <w:rFonts w:ascii="Verdana" w:hAnsi="Verdana" w:cs="Arial"/>
          <w:sz w:val="20"/>
          <w:szCs w:val="20"/>
        </w:rPr>
      </w:pPr>
      <w:r w:rsidRPr="009F4420">
        <w:rPr>
          <w:rFonts w:ascii="Verdana" w:hAnsi="Verdana" w:cs="Arial"/>
          <w:sz w:val="20"/>
          <w:szCs w:val="20"/>
        </w:rPr>
        <w:t xml:space="preserve">4.1.4. </w:t>
      </w:r>
    </w:p>
    <w:p w14:paraId="6F08318B" w14:textId="3E9D6668" w:rsidR="00205BE1" w:rsidRPr="009F4420" w:rsidRDefault="00FF1E69" w:rsidP="0056063D">
      <w:pPr>
        <w:tabs>
          <w:tab w:val="left" w:pos="540"/>
        </w:tabs>
        <w:spacing w:after="0"/>
        <w:jc w:val="both"/>
        <w:rPr>
          <w:rFonts w:ascii="Verdana" w:hAnsi="Verdana" w:cs="Arial"/>
          <w:sz w:val="20"/>
          <w:szCs w:val="20"/>
        </w:rPr>
      </w:pPr>
      <w:r>
        <w:rPr>
          <w:rFonts w:ascii="Verdana" w:hAnsi="Verdana" w:cs="Arial"/>
          <w:sz w:val="20"/>
          <w:szCs w:val="20"/>
        </w:rPr>
        <w:t xml:space="preserve">Las instrucciones previstas entre los párrafos 4.1.2. y </w:t>
      </w:r>
      <w:r w:rsidR="0067576A">
        <w:rPr>
          <w:rFonts w:ascii="Verdana" w:hAnsi="Verdana" w:cs="Arial"/>
          <w:sz w:val="20"/>
          <w:szCs w:val="20"/>
        </w:rPr>
        <w:t>4.1.15. establece</w:t>
      </w:r>
      <w:r w:rsidR="00204889">
        <w:rPr>
          <w:rFonts w:ascii="Verdana" w:hAnsi="Verdana" w:cs="Arial"/>
          <w:sz w:val="20"/>
          <w:szCs w:val="20"/>
        </w:rPr>
        <w:t xml:space="preserve">n </w:t>
      </w:r>
      <w:r>
        <w:rPr>
          <w:rFonts w:ascii="Verdana" w:hAnsi="Verdana" w:cs="Arial"/>
          <w:sz w:val="20"/>
          <w:szCs w:val="20"/>
        </w:rPr>
        <w:t>e</w:t>
      </w:r>
      <w:r w:rsidR="00205BE1" w:rsidRPr="009F4420">
        <w:rPr>
          <w:rFonts w:ascii="Verdana" w:hAnsi="Verdana" w:cs="Arial"/>
          <w:sz w:val="20"/>
          <w:szCs w:val="20"/>
        </w:rPr>
        <w:t>l marco mínimo que deben atender tales operadores para la adecuada gestión de este riesgo.</w:t>
      </w:r>
    </w:p>
    <w:p w14:paraId="15AC3033" w14:textId="77777777" w:rsidR="000C0A7C" w:rsidRDefault="000C0A7C" w:rsidP="0056063D">
      <w:pPr>
        <w:spacing w:after="0"/>
        <w:jc w:val="both"/>
        <w:rPr>
          <w:rFonts w:ascii="Verdana" w:hAnsi="Verdana" w:cs="Arial"/>
          <w:sz w:val="20"/>
          <w:szCs w:val="20"/>
        </w:rPr>
      </w:pPr>
    </w:p>
    <w:p w14:paraId="7DA2D98E" w14:textId="5E3440F0" w:rsidR="00A95630" w:rsidRPr="009F4420" w:rsidRDefault="00571151" w:rsidP="0056063D">
      <w:pPr>
        <w:spacing w:after="0"/>
        <w:jc w:val="both"/>
        <w:rPr>
          <w:rFonts w:ascii="Verdana" w:hAnsi="Verdana" w:cs="Arial"/>
          <w:sz w:val="20"/>
          <w:szCs w:val="20"/>
        </w:rPr>
      </w:pPr>
      <w:r w:rsidRPr="009F4420">
        <w:rPr>
          <w:rFonts w:ascii="Verdana" w:hAnsi="Verdana" w:cs="Arial"/>
          <w:sz w:val="20"/>
          <w:szCs w:val="20"/>
        </w:rPr>
        <w:t xml:space="preserve">4.1.5. </w:t>
      </w:r>
    </w:p>
    <w:p w14:paraId="6114D4EA" w14:textId="376E833E" w:rsidR="00205BE1" w:rsidRPr="009F4420" w:rsidRDefault="00205BE1" w:rsidP="0056063D">
      <w:pPr>
        <w:spacing w:after="0"/>
        <w:jc w:val="both"/>
        <w:rPr>
          <w:rFonts w:ascii="Verdana" w:hAnsi="Verdana" w:cs="Arial"/>
          <w:sz w:val="20"/>
          <w:szCs w:val="20"/>
        </w:rPr>
      </w:pPr>
      <w:r w:rsidRPr="00204889">
        <w:rPr>
          <w:rFonts w:ascii="Verdana" w:hAnsi="Verdana" w:cs="Arial"/>
          <w:sz w:val="20"/>
          <w:szCs w:val="20"/>
        </w:rPr>
        <w:t xml:space="preserve">Para efectos del presente </w:t>
      </w:r>
      <w:r w:rsidR="00ED22C9" w:rsidRPr="00204889">
        <w:rPr>
          <w:rFonts w:ascii="Verdana" w:hAnsi="Verdana" w:cs="Arial"/>
          <w:sz w:val="20"/>
          <w:szCs w:val="20"/>
        </w:rPr>
        <w:t>c</w:t>
      </w:r>
      <w:r w:rsidRPr="00204889">
        <w:rPr>
          <w:rFonts w:ascii="Verdana" w:hAnsi="Verdana" w:cs="Arial"/>
          <w:sz w:val="20"/>
          <w:szCs w:val="20"/>
        </w:rPr>
        <w:t>apítulo se entiende por RO la</w:t>
      </w:r>
      <w:r w:rsidRPr="009F4420">
        <w:rPr>
          <w:rFonts w:ascii="Verdana" w:hAnsi="Verdana" w:cs="Arial"/>
          <w:sz w:val="20"/>
          <w:szCs w:val="20"/>
        </w:rPr>
        <w:t xml:space="preserve"> posibilidad de incurrir en pérdidas por deficiencias, fallas o inadecuaciones en el recurso humano, los procesos, la tecnología, la infraestructura o por la ocurrencia de acontecimientos externos. Esta definición incluye:</w:t>
      </w:r>
    </w:p>
    <w:p w14:paraId="1A4442BA" w14:textId="77777777" w:rsidR="0056063D" w:rsidRPr="009F4420" w:rsidRDefault="0056063D" w:rsidP="0056063D">
      <w:pPr>
        <w:spacing w:after="0"/>
        <w:jc w:val="both"/>
        <w:rPr>
          <w:rFonts w:ascii="Verdana" w:hAnsi="Verdana" w:cs="Arial"/>
          <w:sz w:val="20"/>
          <w:szCs w:val="20"/>
        </w:rPr>
      </w:pPr>
    </w:p>
    <w:p w14:paraId="67855CC8" w14:textId="77777777" w:rsidR="004079F4" w:rsidRDefault="00205BE1" w:rsidP="004079F4">
      <w:pPr>
        <w:numPr>
          <w:ilvl w:val="0"/>
          <w:numId w:val="1"/>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El riesgo legal, el cual se entiende como la posibilidad de pérdida en que incurre un operador de información de la PILA al ser sancionado u obligado a indemnizar daños como resultado del incumplimiento de normas o regulaciones y obligaciones contractuales, o el riesgo que surge como consecuencia de fallas en el desarrollo de las actividades autorizadas al operador, derivadas de actuaciones malintencionadas, negligencia o actos involuntarios que afectan la formalización o ejecución de dichas actividades. </w:t>
      </w:r>
    </w:p>
    <w:p w14:paraId="36D4504A" w14:textId="77777777" w:rsidR="004079F4" w:rsidRDefault="004079F4" w:rsidP="004079F4">
      <w:pPr>
        <w:spacing w:after="0" w:line="240" w:lineRule="auto"/>
        <w:ind w:left="567"/>
        <w:jc w:val="both"/>
        <w:rPr>
          <w:rFonts w:ascii="Verdana" w:hAnsi="Verdana" w:cs="Arial"/>
          <w:sz w:val="20"/>
          <w:szCs w:val="20"/>
        </w:rPr>
      </w:pPr>
    </w:p>
    <w:p w14:paraId="559ED6B9" w14:textId="0245477E" w:rsidR="00205BE1" w:rsidRPr="004079F4" w:rsidRDefault="00205BE1" w:rsidP="004079F4">
      <w:pPr>
        <w:numPr>
          <w:ilvl w:val="0"/>
          <w:numId w:val="1"/>
        </w:numPr>
        <w:spacing w:after="0" w:line="240" w:lineRule="auto"/>
        <w:ind w:left="567" w:hanging="567"/>
        <w:jc w:val="both"/>
        <w:rPr>
          <w:rFonts w:ascii="Verdana" w:hAnsi="Verdana" w:cs="Arial"/>
          <w:sz w:val="20"/>
          <w:szCs w:val="20"/>
        </w:rPr>
      </w:pPr>
      <w:r w:rsidRPr="004079F4">
        <w:rPr>
          <w:rFonts w:ascii="Verdana" w:hAnsi="Verdana" w:cs="Arial"/>
          <w:sz w:val="20"/>
          <w:szCs w:val="20"/>
        </w:rPr>
        <w:t>El riesgo reputacional, entendido como la posibilidad de pérdida en que incurre un operador de información de la PILA por desprestigio, mala imagen, publicidad negativa, cierta o no, respecto de la institución y sus prácticas de negocios, que cause pérdida de clientes o usuarios, disminución de ingresos o procesos judiciales.</w:t>
      </w:r>
    </w:p>
    <w:p w14:paraId="3D415153" w14:textId="77777777" w:rsidR="004079F4" w:rsidRPr="004079F4" w:rsidRDefault="004079F4" w:rsidP="004079F4">
      <w:pPr>
        <w:tabs>
          <w:tab w:val="left" w:pos="540"/>
        </w:tabs>
        <w:spacing w:after="0"/>
        <w:jc w:val="both"/>
        <w:rPr>
          <w:rFonts w:ascii="Verdana" w:hAnsi="Verdana" w:cs="Arial"/>
          <w:b/>
          <w:bCs/>
          <w:sz w:val="20"/>
          <w:szCs w:val="20"/>
        </w:rPr>
      </w:pPr>
    </w:p>
    <w:p w14:paraId="34DEDD0E" w14:textId="4E9ECD93" w:rsidR="00613677" w:rsidRPr="004079F4" w:rsidRDefault="00613677" w:rsidP="004079F4">
      <w:pPr>
        <w:tabs>
          <w:tab w:val="left" w:pos="540"/>
        </w:tabs>
        <w:spacing w:after="0"/>
        <w:jc w:val="both"/>
        <w:rPr>
          <w:rFonts w:ascii="Verdana" w:hAnsi="Verdana" w:cs="Arial"/>
          <w:b/>
          <w:bCs/>
          <w:sz w:val="20"/>
          <w:szCs w:val="20"/>
        </w:rPr>
      </w:pPr>
      <w:r w:rsidRPr="004079F4">
        <w:rPr>
          <w:rFonts w:ascii="Verdana" w:hAnsi="Verdana" w:cs="Arial"/>
          <w:b/>
          <w:bCs/>
          <w:sz w:val="20"/>
          <w:szCs w:val="20"/>
        </w:rPr>
        <w:t>Administración del RO</w:t>
      </w:r>
    </w:p>
    <w:p w14:paraId="7CCD5B6A" w14:textId="77777777" w:rsidR="004079F4" w:rsidRPr="009F4420" w:rsidRDefault="004079F4" w:rsidP="004079F4">
      <w:pPr>
        <w:tabs>
          <w:tab w:val="left" w:pos="540"/>
        </w:tabs>
        <w:spacing w:after="0"/>
        <w:jc w:val="both"/>
        <w:rPr>
          <w:rFonts w:ascii="Verdana" w:hAnsi="Verdana" w:cs="Arial"/>
          <w:b/>
          <w:sz w:val="20"/>
          <w:szCs w:val="20"/>
        </w:rPr>
      </w:pPr>
    </w:p>
    <w:p w14:paraId="0B981A09" w14:textId="77777777" w:rsidR="00EA173A" w:rsidRPr="009F4420" w:rsidRDefault="00613677" w:rsidP="00EA173A">
      <w:pPr>
        <w:tabs>
          <w:tab w:val="left" w:pos="540"/>
        </w:tabs>
        <w:spacing w:after="0"/>
        <w:jc w:val="both"/>
        <w:rPr>
          <w:rFonts w:ascii="Verdana" w:hAnsi="Verdana" w:cs="Arial"/>
          <w:sz w:val="20"/>
          <w:szCs w:val="20"/>
        </w:rPr>
      </w:pPr>
      <w:r w:rsidRPr="009F4420">
        <w:rPr>
          <w:rFonts w:ascii="Verdana" w:hAnsi="Verdana" w:cs="Arial"/>
          <w:sz w:val="20"/>
          <w:szCs w:val="20"/>
        </w:rPr>
        <w:t xml:space="preserve">4.1.6. </w:t>
      </w:r>
    </w:p>
    <w:p w14:paraId="15AEF048" w14:textId="0F03BD92" w:rsidR="00613677" w:rsidRPr="009F4420" w:rsidRDefault="00613677" w:rsidP="0684C8E6">
      <w:pPr>
        <w:tabs>
          <w:tab w:val="left" w:pos="540"/>
        </w:tabs>
        <w:spacing w:after="0"/>
        <w:jc w:val="both"/>
        <w:rPr>
          <w:rFonts w:ascii="Verdana" w:hAnsi="Verdana" w:cs="Arial"/>
          <w:sz w:val="20"/>
          <w:szCs w:val="20"/>
        </w:rPr>
      </w:pPr>
      <w:r w:rsidRPr="0684C8E6">
        <w:rPr>
          <w:rFonts w:ascii="Verdana" w:hAnsi="Verdana" w:cs="Arial"/>
          <w:sz w:val="20"/>
          <w:szCs w:val="20"/>
        </w:rPr>
        <w:t>Los operadores de información de la PILA deberán administrar el RO al que se encuentran expuestos, estableciendo para el efecto: (i) los objetivos; (</w:t>
      </w:r>
      <w:proofErr w:type="spellStart"/>
      <w:r w:rsidRPr="0684C8E6">
        <w:rPr>
          <w:rFonts w:ascii="Verdana" w:hAnsi="Verdana" w:cs="Arial"/>
          <w:sz w:val="20"/>
          <w:szCs w:val="20"/>
        </w:rPr>
        <w:t>ii</w:t>
      </w:r>
      <w:proofErr w:type="spellEnd"/>
      <w:r w:rsidRPr="0684C8E6">
        <w:rPr>
          <w:rFonts w:ascii="Verdana" w:hAnsi="Verdana" w:cs="Arial"/>
          <w:sz w:val="20"/>
          <w:szCs w:val="20"/>
        </w:rPr>
        <w:t>) las políticas; (</w:t>
      </w:r>
      <w:proofErr w:type="spellStart"/>
      <w:r w:rsidRPr="0684C8E6">
        <w:rPr>
          <w:rFonts w:ascii="Verdana" w:hAnsi="Verdana" w:cs="Arial"/>
          <w:sz w:val="20"/>
          <w:szCs w:val="20"/>
        </w:rPr>
        <w:t>iii</w:t>
      </w:r>
      <w:proofErr w:type="spellEnd"/>
      <w:r w:rsidRPr="0684C8E6">
        <w:rPr>
          <w:rFonts w:ascii="Verdana" w:hAnsi="Verdana" w:cs="Arial"/>
          <w:sz w:val="20"/>
          <w:szCs w:val="20"/>
        </w:rPr>
        <w:t>) los roles y responsabilidades de los funcionarios; (</w:t>
      </w:r>
      <w:proofErr w:type="spellStart"/>
      <w:r w:rsidRPr="0684C8E6">
        <w:rPr>
          <w:rFonts w:ascii="Verdana" w:hAnsi="Verdana" w:cs="Arial"/>
          <w:sz w:val="20"/>
          <w:szCs w:val="20"/>
        </w:rPr>
        <w:t>iv</w:t>
      </w:r>
      <w:proofErr w:type="spellEnd"/>
      <w:r w:rsidRPr="0684C8E6">
        <w:rPr>
          <w:rFonts w:ascii="Verdana" w:hAnsi="Verdana" w:cs="Arial"/>
          <w:sz w:val="20"/>
          <w:szCs w:val="20"/>
        </w:rPr>
        <w:t>) los procedimientos y metodología(s) para identificar, medir, controlar y monitorear los riesgos opera</w:t>
      </w:r>
      <w:r w:rsidR="00111783">
        <w:rPr>
          <w:rFonts w:ascii="Verdana" w:hAnsi="Verdana" w:cs="Arial"/>
          <w:sz w:val="20"/>
          <w:szCs w:val="20"/>
        </w:rPr>
        <w:t>cional</w:t>
      </w:r>
      <w:r w:rsidRPr="0684C8E6">
        <w:rPr>
          <w:rFonts w:ascii="Verdana" w:hAnsi="Verdana" w:cs="Arial"/>
          <w:sz w:val="20"/>
          <w:szCs w:val="20"/>
        </w:rPr>
        <w:t xml:space="preserve"> y su nivel de aceptación; y (v) los planes de contingencia y continuidad del negocio que se requieran para mantener disponibles los servicios prestados y la información.</w:t>
      </w:r>
    </w:p>
    <w:p w14:paraId="4A179590" w14:textId="77777777" w:rsidR="000C0A7C" w:rsidRDefault="000C0A7C" w:rsidP="00EA173A">
      <w:pPr>
        <w:tabs>
          <w:tab w:val="left" w:pos="540"/>
        </w:tabs>
        <w:spacing w:after="0"/>
        <w:jc w:val="both"/>
        <w:rPr>
          <w:rFonts w:ascii="Verdana" w:hAnsi="Verdana" w:cs="Arial"/>
          <w:sz w:val="20"/>
          <w:szCs w:val="20"/>
        </w:rPr>
      </w:pPr>
    </w:p>
    <w:p w14:paraId="4E824FE3" w14:textId="1E65FFEB" w:rsidR="00EA173A" w:rsidRPr="009F4420" w:rsidRDefault="00613677" w:rsidP="00EA173A">
      <w:pPr>
        <w:tabs>
          <w:tab w:val="left" w:pos="540"/>
        </w:tabs>
        <w:spacing w:after="0"/>
        <w:jc w:val="both"/>
        <w:rPr>
          <w:rFonts w:ascii="Verdana" w:hAnsi="Verdana" w:cs="Arial"/>
          <w:sz w:val="20"/>
          <w:szCs w:val="20"/>
        </w:rPr>
      </w:pPr>
      <w:r w:rsidRPr="009F4420">
        <w:rPr>
          <w:rFonts w:ascii="Verdana" w:hAnsi="Verdana" w:cs="Arial"/>
          <w:sz w:val="20"/>
          <w:szCs w:val="20"/>
        </w:rPr>
        <w:lastRenderedPageBreak/>
        <w:t xml:space="preserve">4.1.7. </w:t>
      </w:r>
    </w:p>
    <w:p w14:paraId="2FEDAD2F" w14:textId="3A5ACEBE" w:rsidR="00613677" w:rsidRPr="009F4420" w:rsidRDefault="00613677" w:rsidP="00EA173A">
      <w:pPr>
        <w:tabs>
          <w:tab w:val="left" w:pos="540"/>
        </w:tabs>
        <w:spacing w:after="0"/>
        <w:jc w:val="both"/>
        <w:rPr>
          <w:rFonts w:ascii="Verdana" w:hAnsi="Verdana" w:cs="Arial"/>
          <w:sz w:val="20"/>
          <w:szCs w:val="20"/>
        </w:rPr>
      </w:pPr>
      <w:r w:rsidRPr="009F4420">
        <w:rPr>
          <w:rFonts w:ascii="Verdana" w:hAnsi="Verdana" w:cs="Arial"/>
          <w:sz w:val="20"/>
          <w:szCs w:val="20"/>
        </w:rPr>
        <w:t>Lo anterior deberá constar en un manual y contar con la aprobación de la junta directiva (JD) de tales operadores o del órgano que haga sus veces.</w:t>
      </w:r>
    </w:p>
    <w:p w14:paraId="5647BBFD" w14:textId="77777777" w:rsidR="000C0A7C" w:rsidRDefault="000C0A7C" w:rsidP="00EA173A">
      <w:pPr>
        <w:tabs>
          <w:tab w:val="left" w:pos="540"/>
        </w:tabs>
        <w:spacing w:after="0"/>
        <w:jc w:val="both"/>
        <w:rPr>
          <w:rFonts w:ascii="Verdana" w:hAnsi="Verdana" w:cs="Arial"/>
          <w:sz w:val="20"/>
          <w:szCs w:val="20"/>
        </w:rPr>
      </w:pPr>
    </w:p>
    <w:p w14:paraId="3D3CC666" w14:textId="05D1A230" w:rsidR="00EA173A" w:rsidRPr="009F4420" w:rsidRDefault="00613677" w:rsidP="00EA173A">
      <w:pPr>
        <w:tabs>
          <w:tab w:val="left" w:pos="540"/>
        </w:tabs>
        <w:spacing w:after="0"/>
        <w:jc w:val="both"/>
        <w:rPr>
          <w:rFonts w:ascii="Verdana" w:hAnsi="Verdana" w:cs="Arial"/>
          <w:sz w:val="20"/>
          <w:szCs w:val="20"/>
        </w:rPr>
      </w:pPr>
      <w:r w:rsidRPr="009F4420">
        <w:rPr>
          <w:rFonts w:ascii="Verdana" w:hAnsi="Verdana" w:cs="Arial"/>
          <w:sz w:val="20"/>
          <w:szCs w:val="20"/>
        </w:rPr>
        <w:t xml:space="preserve">4.1.8. </w:t>
      </w:r>
    </w:p>
    <w:p w14:paraId="1178189E" w14:textId="13169093" w:rsidR="00613677" w:rsidRPr="009F4420" w:rsidRDefault="00613677" w:rsidP="00EA173A">
      <w:pPr>
        <w:tabs>
          <w:tab w:val="left" w:pos="540"/>
        </w:tabs>
        <w:spacing w:after="0"/>
        <w:jc w:val="both"/>
        <w:rPr>
          <w:rFonts w:ascii="Verdana" w:hAnsi="Verdana" w:cs="Arial"/>
          <w:sz w:val="20"/>
          <w:szCs w:val="20"/>
        </w:rPr>
      </w:pPr>
      <w:r w:rsidRPr="35C8D79C">
        <w:rPr>
          <w:rFonts w:ascii="Verdana" w:hAnsi="Verdana" w:cs="Arial"/>
          <w:sz w:val="20"/>
          <w:szCs w:val="20"/>
        </w:rPr>
        <w:t>Para efectos de la identificación, medición, control y monitoreo de dicho riesgo, los operadores podrán guiarse por lo establecido</w:t>
      </w:r>
      <w:r w:rsidR="00204889">
        <w:rPr>
          <w:rFonts w:ascii="Verdana" w:hAnsi="Verdana" w:cs="Arial"/>
          <w:sz w:val="20"/>
          <w:szCs w:val="20"/>
        </w:rPr>
        <w:t xml:space="preserve"> en el capítulo </w:t>
      </w:r>
      <w:r w:rsidR="004C0FB7">
        <w:rPr>
          <w:rFonts w:ascii="Verdana" w:hAnsi="Verdana" w:cs="Arial"/>
          <w:sz w:val="20"/>
          <w:szCs w:val="20"/>
        </w:rPr>
        <w:t xml:space="preserve">1 de la parte 1 de la CBRAPIF </w:t>
      </w:r>
      <w:r w:rsidRPr="35C8D79C">
        <w:rPr>
          <w:rFonts w:ascii="Verdana" w:hAnsi="Verdana" w:cs="Arial"/>
          <w:sz w:val="20"/>
          <w:szCs w:val="20"/>
        </w:rPr>
        <w:t>en lo relacionado con la gestión del riesgo operacional.</w:t>
      </w:r>
    </w:p>
    <w:p w14:paraId="41F812DD" w14:textId="77777777" w:rsidR="000C0A7C" w:rsidRDefault="000C0A7C" w:rsidP="00EA173A">
      <w:pPr>
        <w:tabs>
          <w:tab w:val="left" w:pos="540"/>
        </w:tabs>
        <w:spacing w:after="0"/>
        <w:jc w:val="both"/>
        <w:rPr>
          <w:rFonts w:ascii="Verdana" w:hAnsi="Verdana" w:cs="Arial"/>
          <w:sz w:val="20"/>
          <w:szCs w:val="20"/>
        </w:rPr>
      </w:pPr>
    </w:p>
    <w:p w14:paraId="4FD461CB" w14:textId="1903CDBA" w:rsidR="00EA173A" w:rsidRPr="009F4420" w:rsidRDefault="00613677" w:rsidP="00EA173A">
      <w:pPr>
        <w:tabs>
          <w:tab w:val="left" w:pos="540"/>
        </w:tabs>
        <w:spacing w:after="0"/>
        <w:jc w:val="both"/>
        <w:rPr>
          <w:rFonts w:ascii="Verdana" w:hAnsi="Verdana" w:cs="Arial"/>
          <w:sz w:val="20"/>
          <w:szCs w:val="20"/>
        </w:rPr>
      </w:pPr>
      <w:r w:rsidRPr="009F4420">
        <w:rPr>
          <w:rFonts w:ascii="Verdana" w:hAnsi="Verdana" w:cs="Arial"/>
          <w:sz w:val="20"/>
          <w:szCs w:val="20"/>
        </w:rPr>
        <w:t xml:space="preserve">4.1.9. </w:t>
      </w:r>
    </w:p>
    <w:p w14:paraId="2E768259" w14:textId="2FCD0D8A" w:rsidR="000C0A7C" w:rsidRDefault="00613677" w:rsidP="0684C8E6">
      <w:pPr>
        <w:tabs>
          <w:tab w:val="left" w:pos="540"/>
        </w:tabs>
        <w:spacing w:after="0"/>
        <w:jc w:val="both"/>
        <w:rPr>
          <w:rFonts w:ascii="Verdana" w:hAnsi="Verdana" w:cs="Arial"/>
          <w:sz w:val="20"/>
          <w:szCs w:val="20"/>
        </w:rPr>
      </w:pPr>
      <w:r w:rsidRPr="0684C8E6">
        <w:rPr>
          <w:rFonts w:ascii="Verdana" w:hAnsi="Verdana" w:cs="Arial"/>
          <w:sz w:val="20"/>
          <w:szCs w:val="20"/>
        </w:rPr>
        <w:t xml:space="preserve">La gestión realizada en materia de la administración del RO deberá quedar documentada de manera íntegra, oportuna y confiable.  </w:t>
      </w:r>
    </w:p>
    <w:p w14:paraId="0D308B93" w14:textId="77777777" w:rsidR="003B419F" w:rsidRPr="003B419F" w:rsidRDefault="003B419F" w:rsidP="003B419F">
      <w:pPr>
        <w:tabs>
          <w:tab w:val="left" w:pos="540"/>
        </w:tabs>
        <w:spacing w:after="0"/>
        <w:jc w:val="both"/>
        <w:rPr>
          <w:rFonts w:ascii="Verdana" w:hAnsi="Verdana" w:cs="Arial"/>
          <w:sz w:val="20"/>
          <w:szCs w:val="20"/>
        </w:rPr>
      </w:pPr>
    </w:p>
    <w:p w14:paraId="6FC27BFE" w14:textId="64F88E43" w:rsidR="00613677" w:rsidRPr="00653146" w:rsidRDefault="00613677" w:rsidP="00653146">
      <w:pPr>
        <w:tabs>
          <w:tab w:val="left" w:pos="540"/>
        </w:tabs>
        <w:spacing w:after="0"/>
        <w:jc w:val="both"/>
        <w:rPr>
          <w:rFonts w:ascii="Verdana" w:hAnsi="Verdana" w:cs="Arial"/>
          <w:b/>
          <w:bCs/>
          <w:sz w:val="20"/>
          <w:szCs w:val="20"/>
        </w:rPr>
      </w:pPr>
      <w:r w:rsidRPr="00653146">
        <w:rPr>
          <w:rFonts w:ascii="Verdana" w:hAnsi="Verdana" w:cs="Arial"/>
          <w:b/>
          <w:bCs/>
          <w:sz w:val="20"/>
          <w:szCs w:val="20"/>
        </w:rPr>
        <w:t>Eventos de RO</w:t>
      </w:r>
    </w:p>
    <w:p w14:paraId="192BEB89" w14:textId="77777777" w:rsidR="00653146" w:rsidRDefault="00653146" w:rsidP="00EA173A">
      <w:pPr>
        <w:tabs>
          <w:tab w:val="left" w:pos="540"/>
        </w:tabs>
        <w:spacing w:after="0"/>
        <w:jc w:val="both"/>
        <w:rPr>
          <w:rFonts w:ascii="Verdana" w:hAnsi="Verdana" w:cs="Arial"/>
          <w:sz w:val="20"/>
          <w:szCs w:val="20"/>
        </w:rPr>
      </w:pPr>
    </w:p>
    <w:p w14:paraId="5C809C2B" w14:textId="600E219A" w:rsidR="00EA173A" w:rsidRPr="00653146" w:rsidRDefault="00613677" w:rsidP="00EA173A">
      <w:pPr>
        <w:tabs>
          <w:tab w:val="left" w:pos="540"/>
        </w:tabs>
        <w:spacing w:after="0"/>
        <w:jc w:val="both"/>
        <w:rPr>
          <w:rFonts w:ascii="Verdana" w:hAnsi="Verdana" w:cs="Arial"/>
          <w:sz w:val="20"/>
          <w:szCs w:val="20"/>
        </w:rPr>
      </w:pPr>
      <w:r w:rsidRPr="00653146">
        <w:rPr>
          <w:rFonts w:ascii="Verdana" w:hAnsi="Verdana" w:cs="Arial"/>
          <w:sz w:val="20"/>
          <w:szCs w:val="20"/>
        </w:rPr>
        <w:t xml:space="preserve">4.1.10. </w:t>
      </w:r>
    </w:p>
    <w:p w14:paraId="01163999" w14:textId="1DCBAF4E" w:rsidR="008D4745" w:rsidRDefault="00613677" w:rsidP="00174BF4">
      <w:pPr>
        <w:tabs>
          <w:tab w:val="left" w:pos="540"/>
        </w:tabs>
        <w:spacing w:after="0"/>
        <w:jc w:val="both"/>
        <w:rPr>
          <w:rFonts w:ascii="Verdana" w:hAnsi="Verdana" w:cs="Arial"/>
          <w:sz w:val="20"/>
          <w:szCs w:val="20"/>
        </w:rPr>
      </w:pPr>
      <w:r w:rsidRPr="0684C8E6">
        <w:rPr>
          <w:rFonts w:ascii="Verdana" w:hAnsi="Verdana" w:cs="Arial"/>
          <w:sz w:val="20"/>
          <w:szCs w:val="20"/>
        </w:rPr>
        <w:t>Los operadores de información de la PILA deberán construir una base de datos en la cual se incorporen todos los eventos de RO que puedan o no ocasionar una pérdida para el operador. Para la construcción de esta base de datos, los operadores de información de la PILA podrán utilizar como mínimo, las variables e información que se indican a continuación, así como las demás que consideren relevantes:</w:t>
      </w:r>
    </w:p>
    <w:p w14:paraId="6AA51B08" w14:textId="77777777" w:rsidR="00174BF4" w:rsidRPr="00174BF4" w:rsidRDefault="00174BF4" w:rsidP="00174BF4">
      <w:pPr>
        <w:tabs>
          <w:tab w:val="left" w:pos="540"/>
        </w:tabs>
        <w:spacing w:after="0"/>
        <w:jc w:val="both"/>
        <w:rPr>
          <w:rFonts w:ascii="Verdana" w:hAnsi="Verdana"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4962"/>
      </w:tblGrid>
      <w:tr w:rsidR="00A95630" w:rsidRPr="009F4420" w14:paraId="19596517" w14:textId="77777777" w:rsidTr="00174BF4">
        <w:trPr>
          <w:jc w:val="center"/>
        </w:trPr>
        <w:tc>
          <w:tcPr>
            <w:tcW w:w="3639" w:type="dxa"/>
            <w:shd w:val="clear" w:color="auto" w:fill="D1D1D1" w:themeFill="background2" w:themeFillShade="E6"/>
            <w:vAlign w:val="center"/>
          </w:tcPr>
          <w:p w14:paraId="1B97479A" w14:textId="77777777" w:rsidR="008D4745" w:rsidRPr="00174BF4" w:rsidRDefault="008D4745" w:rsidP="00174BF4">
            <w:pPr>
              <w:tabs>
                <w:tab w:val="left" w:pos="540"/>
              </w:tabs>
              <w:jc w:val="center"/>
              <w:rPr>
                <w:rFonts w:ascii="Verdana" w:hAnsi="Verdana" w:cs="Arial"/>
                <w:b/>
                <w:bCs/>
                <w:sz w:val="16"/>
                <w:szCs w:val="16"/>
              </w:rPr>
            </w:pPr>
            <w:r w:rsidRPr="00174BF4">
              <w:rPr>
                <w:rFonts w:ascii="Verdana" w:hAnsi="Verdana" w:cs="Arial"/>
                <w:b/>
                <w:bCs/>
                <w:sz w:val="16"/>
                <w:szCs w:val="16"/>
              </w:rPr>
              <w:t>Variable / Información</w:t>
            </w:r>
          </w:p>
        </w:tc>
        <w:tc>
          <w:tcPr>
            <w:tcW w:w="4962" w:type="dxa"/>
            <w:shd w:val="clear" w:color="auto" w:fill="D1D1D1" w:themeFill="background2" w:themeFillShade="E6"/>
            <w:vAlign w:val="center"/>
          </w:tcPr>
          <w:p w14:paraId="15A295CC" w14:textId="77777777" w:rsidR="008D4745" w:rsidRPr="00174BF4" w:rsidRDefault="008D4745" w:rsidP="00174BF4">
            <w:pPr>
              <w:tabs>
                <w:tab w:val="left" w:pos="540"/>
              </w:tabs>
              <w:jc w:val="center"/>
              <w:rPr>
                <w:rFonts w:ascii="Verdana" w:hAnsi="Verdana" w:cs="Arial"/>
                <w:b/>
                <w:bCs/>
                <w:sz w:val="16"/>
                <w:szCs w:val="16"/>
              </w:rPr>
            </w:pPr>
            <w:r w:rsidRPr="00174BF4">
              <w:rPr>
                <w:rFonts w:ascii="Verdana" w:hAnsi="Verdana" w:cs="Arial"/>
                <w:b/>
                <w:bCs/>
                <w:sz w:val="16"/>
                <w:szCs w:val="16"/>
              </w:rPr>
              <w:t>Descripción</w:t>
            </w:r>
          </w:p>
        </w:tc>
      </w:tr>
      <w:tr w:rsidR="00A95630" w:rsidRPr="009F4420" w14:paraId="73C695C7" w14:textId="77777777" w:rsidTr="0684C8E6">
        <w:trPr>
          <w:jc w:val="center"/>
        </w:trPr>
        <w:tc>
          <w:tcPr>
            <w:tcW w:w="3639" w:type="dxa"/>
          </w:tcPr>
          <w:p w14:paraId="1587DCC1" w14:textId="77777777" w:rsidR="008D4745" w:rsidRPr="00174BF4" w:rsidRDefault="008D4745">
            <w:pPr>
              <w:pStyle w:val="BodyText21"/>
              <w:tabs>
                <w:tab w:val="left" w:pos="1260"/>
                <w:tab w:val="num" w:pos="6072"/>
              </w:tabs>
              <w:jc w:val="left"/>
              <w:rPr>
                <w:rFonts w:ascii="Verdana" w:hAnsi="Verdana" w:cs="Arial"/>
                <w:bCs/>
                <w:spacing w:val="0"/>
                <w:szCs w:val="16"/>
              </w:rPr>
            </w:pPr>
            <w:r w:rsidRPr="00174BF4">
              <w:rPr>
                <w:rFonts w:ascii="Verdana" w:hAnsi="Verdana" w:cs="Arial"/>
                <w:bCs/>
                <w:spacing w:val="0"/>
                <w:szCs w:val="16"/>
              </w:rPr>
              <w:t>Código del evento</w:t>
            </w:r>
          </w:p>
          <w:p w14:paraId="182C90D6" w14:textId="77777777" w:rsidR="008D4745" w:rsidRPr="00174BF4" w:rsidRDefault="008D4745">
            <w:pPr>
              <w:tabs>
                <w:tab w:val="left" w:pos="540"/>
              </w:tabs>
              <w:jc w:val="both"/>
              <w:rPr>
                <w:rFonts w:ascii="Verdana" w:hAnsi="Verdana" w:cs="Arial"/>
                <w:sz w:val="16"/>
                <w:szCs w:val="16"/>
              </w:rPr>
            </w:pPr>
          </w:p>
        </w:tc>
        <w:tc>
          <w:tcPr>
            <w:tcW w:w="4962" w:type="dxa"/>
          </w:tcPr>
          <w:p w14:paraId="00BD287B" w14:textId="77777777" w:rsidR="008D4745" w:rsidRPr="00174BF4" w:rsidRDefault="008D4745">
            <w:pPr>
              <w:pStyle w:val="BodyText21"/>
              <w:tabs>
                <w:tab w:val="left" w:pos="1260"/>
              </w:tabs>
              <w:rPr>
                <w:rFonts w:ascii="Verdana" w:hAnsi="Verdana" w:cs="Arial"/>
                <w:szCs w:val="16"/>
              </w:rPr>
            </w:pPr>
            <w:r w:rsidRPr="00174BF4">
              <w:rPr>
                <w:rFonts w:ascii="Verdana" w:hAnsi="Verdana" w:cs="Arial"/>
                <w:spacing w:val="0"/>
                <w:szCs w:val="16"/>
              </w:rPr>
              <w:t>Código interno que relacione el evento en forma secuencial.</w:t>
            </w:r>
          </w:p>
        </w:tc>
      </w:tr>
      <w:tr w:rsidR="00A95630" w:rsidRPr="009F4420" w14:paraId="11628175" w14:textId="77777777" w:rsidTr="0684C8E6">
        <w:trPr>
          <w:jc w:val="center"/>
        </w:trPr>
        <w:tc>
          <w:tcPr>
            <w:tcW w:w="3639" w:type="dxa"/>
          </w:tcPr>
          <w:p w14:paraId="246CDBBF" w14:textId="77777777" w:rsidR="008D4745" w:rsidRPr="00174BF4" w:rsidRDefault="008D4745">
            <w:pPr>
              <w:pStyle w:val="BodyText21"/>
              <w:tabs>
                <w:tab w:val="left" w:pos="1260"/>
                <w:tab w:val="num" w:pos="6072"/>
              </w:tabs>
              <w:rPr>
                <w:rFonts w:ascii="Verdana" w:hAnsi="Verdana" w:cs="Arial"/>
                <w:bCs/>
                <w:spacing w:val="0"/>
                <w:szCs w:val="16"/>
              </w:rPr>
            </w:pPr>
            <w:r w:rsidRPr="00174BF4">
              <w:rPr>
                <w:rFonts w:ascii="Verdana" w:hAnsi="Verdana" w:cs="Arial"/>
                <w:bCs/>
                <w:spacing w:val="0"/>
                <w:szCs w:val="16"/>
              </w:rPr>
              <w:t>Fecha de inicio del evento</w:t>
            </w:r>
          </w:p>
          <w:p w14:paraId="7F36F557" w14:textId="77777777" w:rsidR="008D4745" w:rsidRPr="00174BF4" w:rsidRDefault="008D4745">
            <w:pPr>
              <w:tabs>
                <w:tab w:val="left" w:pos="540"/>
              </w:tabs>
              <w:jc w:val="both"/>
              <w:rPr>
                <w:rFonts w:ascii="Verdana" w:hAnsi="Verdana" w:cs="Arial"/>
                <w:sz w:val="16"/>
                <w:szCs w:val="16"/>
              </w:rPr>
            </w:pPr>
          </w:p>
        </w:tc>
        <w:tc>
          <w:tcPr>
            <w:tcW w:w="4962" w:type="dxa"/>
          </w:tcPr>
          <w:p w14:paraId="7A6F0B54" w14:textId="77777777" w:rsidR="008D4745" w:rsidRPr="00174BF4" w:rsidRDefault="008D4745">
            <w:pPr>
              <w:pStyle w:val="BodyText21"/>
              <w:tabs>
                <w:tab w:val="left" w:pos="1260"/>
              </w:tabs>
              <w:rPr>
                <w:rFonts w:ascii="Verdana" w:hAnsi="Verdana" w:cs="Arial"/>
                <w:spacing w:val="0"/>
                <w:szCs w:val="16"/>
              </w:rPr>
            </w:pPr>
            <w:r w:rsidRPr="00174BF4">
              <w:rPr>
                <w:rFonts w:ascii="Verdana" w:hAnsi="Verdana" w:cs="Arial"/>
                <w:spacing w:val="0"/>
                <w:szCs w:val="16"/>
              </w:rPr>
              <w:t>Fecha en que se inicia el evento, en formato:</w:t>
            </w:r>
          </w:p>
          <w:p w14:paraId="1112981E" w14:textId="77777777" w:rsidR="008D4745" w:rsidRPr="00174BF4" w:rsidRDefault="008D4745">
            <w:pPr>
              <w:pStyle w:val="BodyText21"/>
              <w:tabs>
                <w:tab w:val="left" w:pos="1260"/>
              </w:tabs>
              <w:rPr>
                <w:rFonts w:ascii="Verdana" w:hAnsi="Verdana" w:cs="Arial"/>
                <w:szCs w:val="16"/>
              </w:rPr>
            </w:pPr>
            <w:r w:rsidRPr="00174BF4">
              <w:rPr>
                <w:rFonts w:ascii="Verdana" w:hAnsi="Verdana" w:cs="Arial"/>
                <w:spacing w:val="0"/>
                <w:szCs w:val="16"/>
              </w:rPr>
              <w:t xml:space="preserve">Día, mes, año, hora. </w:t>
            </w:r>
          </w:p>
        </w:tc>
      </w:tr>
      <w:tr w:rsidR="00A95630" w:rsidRPr="009F4420" w14:paraId="5FFCE4B9" w14:textId="77777777" w:rsidTr="0684C8E6">
        <w:trPr>
          <w:jc w:val="center"/>
        </w:trPr>
        <w:tc>
          <w:tcPr>
            <w:tcW w:w="3639" w:type="dxa"/>
          </w:tcPr>
          <w:p w14:paraId="0B0D0EB8" w14:textId="77777777" w:rsidR="008D4745" w:rsidRPr="00174BF4" w:rsidRDefault="008D4745">
            <w:pPr>
              <w:tabs>
                <w:tab w:val="left" w:pos="540"/>
              </w:tabs>
              <w:jc w:val="both"/>
              <w:rPr>
                <w:rFonts w:ascii="Verdana" w:hAnsi="Verdana" w:cs="Arial"/>
                <w:sz w:val="16"/>
                <w:szCs w:val="16"/>
              </w:rPr>
            </w:pPr>
            <w:r w:rsidRPr="00174BF4">
              <w:rPr>
                <w:rFonts w:ascii="Verdana" w:hAnsi="Verdana" w:cs="Arial"/>
                <w:sz w:val="16"/>
                <w:szCs w:val="16"/>
              </w:rPr>
              <w:t>Fecha de finalización del evento</w:t>
            </w:r>
          </w:p>
        </w:tc>
        <w:tc>
          <w:tcPr>
            <w:tcW w:w="4962" w:type="dxa"/>
          </w:tcPr>
          <w:p w14:paraId="0EFA5894" w14:textId="77777777" w:rsidR="008D4745" w:rsidRPr="00174BF4" w:rsidRDefault="008D4745">
            <w:pPr>
              <w:pStyle w:val="BodyText21"/>
              <w:tabs>
                <w:tab w:val="left" w:pos="1260"/>
              </w:tabs>
              <w:rPr>
                <w:rFonts w:ascii="Verdana" w:hAnsi="Verdana" w:cs="Arial"/>
                <w:spacing w:val="0"/>
                <w:szCs w:val="16"/>
              </w:rPr>
            </w:pPr>
            <w:r w:rsidRPr="00174BF4">
              <w:rPr>
                <w:rFonts w:ascii="Verdana" w:hAnsi="Verdana" w:cs="Arial"/>
                <w:spacing w:val="0"/>
                <w:szCs w:val="16"/>
              </w:rPr>
              <w:t>Fecha en que finaliza el evento, en formato:</w:t>
            </w:r>
          </w:p>
          <w:p w14:paraId="3524CDEE" w14:textId="77777777" w:rsidR="008D4745" w:rsidRPr="00174BF4" w:rsidRDefault="008D4745">
            <w:pPr>
              <w:pStyle w:val="BodyText21"/>
              <w:tabs>
                <w:tab w:val="left" w:pos="900"/>
              </w:tabs>
              <w:rPr>
                <w:rFonts w:ascii="Verdana" w:hAnsi="Verdana" w:cs="Arial"/>
                <w:szCs w:val="16"/>
              </w:rPr>
            </w:pPr>
            <w:r w:rsidRPr="00174BF4">
              <w:rPr>
                <w:rFonts w:ascii="Verdana" w:hAnsi="Verdana" w:cs="Arial"/>
                <w:spacing w:val="0"/>
                <w:szCs w:val="16"/>
              </w:rPr>
              <w:t xml:space="preserve">Día, mes, año, hora. </w:t>
            </w:r>
          </w:p>
        </w:tc>
      </w:tr>
      <w:tr w:rsidR="00A95630" w:rsidRPr="009F4420" w14:paraId="78E747F9" w14:textId="77777777" w:rsidTr="0684C8E6">
        <w:trPr>
          <w:jc w:val="center"/>
        </w:trPr>
        <w:tc>
          <w:tcPr>
            <w:tcW w:w="3639" w:type="dxa"/>
          </w:tcPr>
          <w:p w14:paraId="03DF6F11" w14:textId="77777777" w:rsidR="008D4745" w:rsidRPr="00174BF4" w:rsidRDefault="008D4745">
            <w:pPr>
              <w:pStyle w:val="BodyText21"/>
              <w:tabs>
                <w:tab w:val="left" w:pos="1260"/>
                <w:tab w:val="num" w:pos="6072"/>
              </w:tabs>
              <w:rPr>
                <w:rFonts w:ascii="Verdana" w:hAnsi="Verdana" w:cs="Arial"/>
                <w:bCs/>
                <w:spacing w:val="0"/>
                <w:szCs w:val="16"/>
              </w:rPr>
            </w:pPr>
            <w:r w:rsidRPr="00174BF4">
              <w:rPr>
                <w:rFonts w:ascii="Verdana" w:hAnsi="Verdana" w:cs="Arial"/>
                <w:bCs/>
                <w:spacing w:val="0"/>
                <w:szCs w:val="16"/>
              </w:rPr>
              <w:t>Fecha del descubrimiento</w:t>
            </w:r>
          </w:p>
          <w:p w14:paraId="2DB49B32" w14:textId="77777777" w:rsidR="008D4745" w:rsidRPr="00174BF4" w:rsidRDefault="008D4745">
            <w:pPr>
              <w:tabs>
                <w:tab w:val="left" w:pos="540"/>
              </w:tabs>
              <w:jc w:val="both"/>
              <w:rPr>
                <w:rFonts w:ascii="Verdana" w:hAnsi="Verdana" w:cs="Arial"/>
                <w:sz w:val="16"/>
                <w:szCs w:val="16"/>
              </w:rPr>
            </w:pPr>
          </w:p>
        </w:tc>
        <w:tc>
          <w:tcPr>
            <w:tcW w:w="4962" w:type="dxa"/>
          </w:tcPr>
          <w:p w14:paraId="04B2939A" w14:textId="77777777" w:rsidR="008D4745" w:rsidRPr="00174BF4" w:rsidRDefault="008D4745">
            <w:pPr>
              <w:pStyle w:val="BodyText21"/>
              <w:tabs>
                <w:tab w:val="left" w:pos="900"/>
                <w:tab w:val="left" w:pos="1260"/>
              </w:tabs>
              <w:rPr>
                <w:rFonts w:ascii="Verdana" w:hAnsi="Verdana" w:cs="Arial"/>
                <w:spacing w:val="0"/>
                <w:szCs w:val="16"/>
              </w:rPr>
            </w:pPr>
            <w:r w:rsidRPr="00174BF4">
              <w:rPr>
                <w:rFonts w:ascii="Verdana" w:hAnsi="Verdana" w:cs="Arial"/>
                <w:spacing w:val="0"/>
                <w:szCs w:val="16"/>
              </w:rPr>
              <w:t>Fecha en que se descubre el evento, en formato:</w:t>
            </w:r>
          </w:p>
          <w:p w14:paraId="51D52488" w14:textId="77777777" w:rsidR="008D4745" w:rsidRPr="00174BF4" w:rsidRDefault="008D4745">
            <w:pPr>
              <w:pStyle w:val="BodyText21"/>
              <w:tabs>
                <w:tab w:val="left" w:pos="1260"/>
              </w:tabs>
              <w:rPr>
                <w:rFonts w:ascii="Verdana" w:hAnsi="Verdana" w:cs="Arial"/>
                <w:szCs w:val="16"/>
              </w:rPr>
            </w:pPr>
            <w:r w:rsidRPr="00174BF4">
              <w:rPr>
                <w:rFonts w:ascii="Verdana" w:hAnsi="Verdana" w:cs="Arial"/>
                <w:spacing w:val="0"/>
                <w:szCs w:val="16"/>
              </w:rPr>
              <w:t xml:space="preserve">Día, mes, año, hora. </w:t>
            </w:r>
          </w:p>
        </w:tc>
      </w:tr>
      <w:tr w:rsidR="00A95630" w:rsidRPr="009F4420" w14:paraId="40C3293B" w14:textId="77777777" w:rsidTr="0684C8E6">
        <w:trPr>
          <w:jc w:val="center"/>
        </w:trPr>
        <w:tc>
          <w:tcPr>
            <w:tcW w:w="3639" w:type="dxa"/>
          </w:tcPr>
          <w:p w14:paraId="5BC1221A" w14:textId="77777777" w:rsidR="008D4745" w:rsidRPr="00174BF4" w:rsidRDefault="008D4745">
            <w:pPr>
              <w:pStyle w:val="BodyText21"/>
              <w:tabs>
                <w:tab w:val="left" w:pos="1260"/>
                <w:tab w:val="num" w:pos="6072"/>
              </w:tabs>
              <w:rPr>
                <w:rFonts w:ascii="Verdana" w:hAnsi="Verdana" w:cs="Arial"/>
                <w:bCs/>
                <w:spacing w:val="0"/>
                <w:szCs w:val="16"/>
              </w:rPr>
            </w:pPr>
            <w:r w:rsidRPr="00174BF4">
              <w:rPr>
                <w:rFonts w:ascii="Verdana" w:hAnsi="Verdana" w:cs="Arial"/>
                <w:bCs/>
                <w:spacing w:val="0"/>
                <w:szCs w:val="16"/>
              </w:rPr>
              <w:t>Cuantía</w:t>
            </w:r>
          </w:p>
          <w:p w14:paraId="1B462906" w14:textId="77777777" w:rsidR="008D4745" w:rsidRPr="00174BF4" w:rsidRDefault="008D4745">
            <w:pPr>
              <w:tabs>
                <w:tab w:val="left" w:pos="540"/>
              </w:tabs>
              <w:jc w:val="both"/>
              <w:rPr>
                <w:rFonts w:ascii="Verdana" w:hAnsi="Verdana" w:cs="Arial"/>
                <w:bCs/>
                <w:sz w:val="16"/>
                <w:szCs w:val="16"/>
              </w:rPr>
            </w:pPr>
          </w:p>
        </w:tc>
        <w:tc>
          <w:tcPr>
            <w:tcW w:w="4962" w:type="dxa"/>
          </w:tcPr>
          <w:p w14:paraId="6DA07C08" w14:textId="77777777" w:rsidR="008D4745" w:rsidRPr="00174BF4" w:rsidRDefault="008D4745" w:rsidP="0684C8E6">
            <w:pPr>
              <w:pStyle w:val="BodyText21"/>
              <w:tabs>
                <w:tab w:val="left" w:pos="1260"/>
              </w:tabs>
              <w:rPr>
                <w:rFonts w:ascii="Verdana" w:hAnsi="Verdana" w:cs="Arial"/>
                <w:szCs w:val="16"/>
              </w:rPr>
            </w:pPr>
            <w:r w:rsidRPr="00174BF4">
              <w:rPr>
                <w:rFonts w:ascii="Verdana" w:hAnsi="Verdana" w:cs="Arial"/>
                <w:spacing w:val="0"/>
                <w:szCs w:val="16"/>
              </w:rPr>
              <w:t>El monto de dinero (moneda legal) a que asciende la pérdida como consecuencia de la ocurrencia de un evento de riesgo operativo, incluyendo los gastos derivados de su atención.</w:t>
            </w:r>
          </w:p>
        </w:tc>
      </w:tr>
      <w:tr w:rsidR="00A95630" w:rsidRPr="009F4420" w14:paraId="1375C104" w14:textId="77777777" w:rsidTr="0684C8E6">
        <w:trPr>
          <w:jc w:val="center"/>
        </w:trPr>
        <w:tc>
          <w:tcPr>
            <w:tcW w:w="3639" w:type="dxa"/>
          </w:tcPr>
          <w:p w14:paraId="1A118CAF" w14:textId="77777777" w:rsidR="008D4745" w:rsidRPr="00174BF4" w:rsidRDefault="008D4745">
            <w:pPr>
              <w:pStyle w:val="BodyText21"/>
              <w:tabs>
                <w:tab w:val="left" w:pos="1260"/>
                <w:tab w:val="num" w:pos="6072"/>
              </w:tabs>
              <w:rPr>
                <w:rFonts w:ascii="Verdana" w:hAnsi="Verdana" w:cs="Arial"/>
                <w:bCs/>
                <w:spacing w:val="0"/>
                <w:szCs w:val="16"/>
              </w:rPr>
            </w:pPr>
            <w:r w:rsidRPr="00174BF4">
              <w:rPr>
                <w:rFonts w:ascii="Verdana" w:hAnsi="Verdana" w:cs="Arial"/>
                <w:bCs/>
                <w:spacing w:val="0"/>
                <w:szCs w:val="16"/>
              </w:rPr>
              <w:t>Cuantía total recuperada</w:t>
            </w:r>
          </w:p>
          <w:p w14:paraId="2E4EDDA8" w14:textId="77777777" w:rsidR="008D4745" w:rsidRPr="00174BF4" w:rsidRDefault="008D4745">
            <w:pPr>
              <w:tabs>
                <w:tab w:val="left" w:pos="540"/>
              </w:tabs>
              <w:jc w:val="both"/>
              <w:rPr>
                <w:rFonts w:ascii="Verdana" w:hAnsi="Verdana" w:cs="Arial"/>
                <w:bCs/>
                <w:sz w:val="16"/>
                <w:szCs w:val="16"/>
              </w:rPr>
            </w:pPr>
          </w:p>
        </w:tc>
        <w:tc>
          <w:tcPr>
            <w:tcW w:w="4962" w:type="dxa"/>
          </w:tcPr>
          <w:p w14:paraId="229A45D5" w14:textId="77777777" w:rsidR="008D4745" w:rsidRPr="00174BF4" w:rsidRDefault="008D4745">
            <w:pPr>
              <w:pStyle w:val="BodyText21"/>
              <w:tabs>
                <w:tab w:val="left" w:pos="1260"/>
              </w:tabs>
              <w:rPr>
                <w:rFonts w:ascii="Verdana" w:hAnsi="Verdana" w:cs="Arial"/>
                <w:szCs w:val="16"/>
              </w:rPr>
            </w:pPr>
            <w:r w:rsidRPr="00174BF4">
              <w:rPr>
                <w:rFonts w:ascii="Verdana" w:hAnsi="Verdana" w:cs="Arial"/>
                <w:spacing w:val="0"/>
                <w:szCs w:val="16"/>
              </w:rPr>
              <w:t>El monto de dinero recuperado (moneda legal) por acción directa del operador de información de la PILA. Incluye las cuantías recuperadas por seguros.</w:t>
            </w:r>
          </w:p>
        </w:tc>
      </w:tr>
      <w:tr w:rsidR="00A95630" w:rsidRPr="009F4420" w14:paraId="3BEAA4FE" w14:textId="77777777" w:rsidTr="0684C8E6">
        <w:trPr>
          <w:jc w:val="center"/>
        </w:trPr>
        <w:tc>
          <w:tcPr>
            <w:tcW w:w="3639" w:type="dxa"/>
          </w:tcPr>
          <w:p w14:paraId="277A789E" w14:textId="7EB7EFF6" w:rsidR="008D4745" w:rsidRPr="00174BF4" w:rsidRDefault="008D4745">
            <w:pPr>
              <w:pStyle w:val="BodyText21"/>
              <w:tabs>
                <w:tab w:val="left" w:pos="1260"/>
                <w:tab w:val="num" w:pos="6072"/>
              </w:tabs>
              <w:rPr>
                <w:rFonts w:ascii="Verdana" w:hAnsi="Verdana" w:cs="Arial"/>
                <w:bCs/>
                <w:spacing w:val="0"/>
                <w:szCs w:val="16"/>
              </w:rPr>
            </w:pPr>
            <w:r w:rsidRPr="00174BF4">
              <w:rPr>
                <w:rFonts w:ascii="Verdana" w:hAnsi="Verdana" w:cs="Arial"/>
                <w:bCs/>
                <w:spacing w:val="0"/>
                <w:szCs w:val="16"/>
              </w:rPr>
              <w:t>Clase de riesgo opera</w:t>
            </w:r>
            <w:r w:rsidR="007414F5">
              <w:rPr>
                <w:rFonts w:ascii="Verdana" w:hAnsi="Verdana" w:cs="Arial"/>
                <w:bCs/>
                <w:spacing w:val="0"/>
                <w:szCs w:val="16"/>
              </w:rPr>
              <w:t>cional</w:t>
            </w:r>
          </w:p>
          <w:p w14:paraId="207207CA" w14:textId="77777777" w:rsidR="008D4745" w:rsidRPr="00174BF4" w:rsidRDefault="008D4745">
            <w:pPr>
              <w:tabs>
                <w:tab w:val="left" w:pos="540"/>
              </w:tabs>
              <w:jc w:val="both"/>
              <w:rPr>
                <w:rFonts w:ascii="Verdana" w:hAnsi="Verdana" w:cs="Arial"/>
                <w:bCs/>
                <w:sz w:val="16"/>
                <w:szCs w:val="16"/>
              </w:rPr>
            </w:pPr>
          </w:p>
        </w:tc>
        <w:tc>
          <w:tcPr>
            <w:tcW w:w="4962" w:type="dxa"/>
          </w:tcPr>
          <w:p w14:paraId="51A1814F" w14:textId="73F81177" w:rsidR="008D4745" w:rsidRPr="004C0FB7" w:rsidRDefault="008D4745">
            <w:pPr>
              <w:pStyle w:val="BodyText21"/>
              <w:tabs>
                <w:tab w:val="left" w:pos="1260"/>
              </w:tabs>
              <w:rPr>
                <w:rFonts w:ascii="Verdana" w:hAnsi="Verdana" w:cs="Arial"/>
              </w:rPr>
            </w:pPr>
            <w:r w:rsidRPr="004C0FB7">
              <w:rPr>
                <w:rFonts w:ascii="Verdana" w:hAnsi="Verdana" w:cs="Arial"/>
                <w:spacing w:val="0"/>
              </w:rPr>
              <w:t xml:space="preserve">Especifica la clase de riesgo, según la clasificación adoptada en el </w:t>
            </w:r>
            <w:r w:rsidR="004C0FB7" w:rsidRPr="004C0FB7">
              <w:rPr>
                <w:rFonts w:ascii="Verdana" w:hAnsi="Verdana" w:cs="Arial"/>
                <w:spacing w:val="0"/>
              </w:rPr>
              <w:t xml:space="preserve">capítulo 1 de la parte 1 de la CBRAPIF. </w:t>
            </w:r>
          </w:p>
        </w:tc>
      </w:tr>
      <w:tr w:rsidR="00A95630" w:rsidRPr="009F4420" w14:paraId="6AABB4DB" w14:textId="77777777" w:rsidTr="0684C8E6">
        <w:trPr>
          <w:jc w:val="center"/>
        </w:trPr>
        <w:tc>
          <w:tcPr>
            <w:tcW w:w="3639" w:type="dxa"/>
          </w:tcPr>
          <w:p w14:paraId="33C87054" w14:textId="77777777" w:rsidR="008D4745" w:rsidRPr="00174BF4" w:rsidRDefault="008D4745">
            <w:pPr>
              <w:pStyle w:val="BodyText21"/>
              <w:tabs>
                <w:tab w:val="left" w:pos="1260"/>
                <w:tab w:val="num" w:pos="6072"/>
              </w:tabs>
              <w:rPr>
                <w:rFonts w:ascii="Verdana" w:hAnsi="Verdana" w:cs="Arial"/>
                <w:bCs/>
                <w:spacing w:val="0"/>
                <w:szCs w:val="16"/>
              </w:rPr>
            </w:pPr>
            <w:r w:rsidRPr="00174BF4">
              <w:rPr>
                <w:rFonts w:ascii="Verdana" w:hAnsi="Verdana" w:cs="Arial"/>
                <w:bCs/>
                <w:spacing w:val="0"/>
                <w:szCs w:val="16"/>
              </w:rPr>
              <w:t>Actividad o servicio afectado</w:t>
            </w:r>
          </w:p>
          <w:p w14:paraId="2B8A0801" w14:textId="77777777" w:rsidR="008D4745" w:rsidRPr="00174BF4" w:rsidRDefault="008D4745">
            <w:pPr>
              <w:tabs>
                <w:tab w:val="left" w:pos="540"/>
              </w:tabs>
              <w:jc w:val="both"/>
              <w:rPr>
                <w:rFonts w:ascii="Verdana" w:hAnsi="Verdana" w:cs="Arial"/>
                <w:bCs/>
                <w:sz w:val="16"/>
                <w:szCs w:val="16"/>
              </w:rPr>
            </w:pPr>
          </w:p>
        </w:tc>
        <w:tc>
          <w:tcPr>
            <w:tcW w:w="4962" w:type="dxa"/>
          </w:tcPr>
          <w:p w14:paraId="6961DEC2" w14:textId="77777777" w:rsidR="008D4745" w:rsidRPr="00174BF4" w:rsidRDefault="008D4745">
            <w:pPr>
              <w:pStyle w:val="BodyText21"/>
              <w:tabs>
                <w:tab w:val="left" w:pos="1260"/>
              </w:tabs>
              <w:rPr>
                <w:rFonts w:ascii="Verdana" w:hAnsi="Verdana" w:cs="Arial"/>
                <w:szCs w:val="16"/>
              </w:rPr>
            </w:pPr>
            <w:r w:rsidRPr="00174BF4">
              <w:rPr>
                <w:rFonts w:ascii="Verdana" w:hAnsi="Verdana" w:cs="Arial"/>
                <w:spacing w:val="0"/>
                <w:szCs w:val="16"/>
              </w:rPr>
              <w:t>Identifica la actividad o servicio afectado.</w:t>
            </w:r>
          </w:p>
        </w:tc>
      </w:tr>
      <w:tr w:rsidR="00A95630" w:rsidRPr="009F4420" w14:paraId="38892EEF" w14:textId="77777777" w:rsidTr="0684C8E6">
        <w:trPr>
          <w:jc w:val="center"/>
        </w:trPr>
        <w:tc>
          <w:tcPr>
            <w:tcW w:w="3639" w:type="dxa"/>
          </w:tcPr>
          <w:p w14:paraId="5846237A" w14:textId="77777777" w:rsidR="008D4745" w:rsidRPr="00174BF4" w:rsidRDefault="008D4745">
            <w:pPr>
              <w:pStyle w:val="BodyText21"/>
              <w:tabs>
                <w:tab w:val="left" w:pos="1260"/>
                <w:tab w:val="num" w:pos="6072"/>
              </w:tabs>
              <w:rPr>
                <w:rFonts w:ascii="Verdana" w:hAnsi="Verdana" w:cs="Arial"/>
                <w:bCs/>
                <w:spacing w:val="0"/>
                <w:szCs w:val="16"/>
              </w:rPr>
            </w:pPr>
            <w:r w:rsidRPr="00174BF4">
              <w:rPr>
                <w:rFonts w:ascii="Verdana" w:hAnsi="Verdana" w:cs="Arial"/>
                <w:bCs/>
                <w:spacing w:val="0"/>
                <w:szCs w:val="16"/>
              </w:rPr>
              <w:t>Proceso</w:t>
            </w:r>
          </w:p>
          <w:p w14:paraId="15CBEB12" w14:textId="77777777" w:rsidR="008D4745" w:rsidRPr="00174BF4" w:rsidRDefault="008D4745">
            <w:pPr>
              <w:tabs>
                <w:tab w:val="left" w:pos="540"/>
              </w:tabs>
              <w:jc w:val="both"/>
              <w:rPr>
                <w:rFonts w:ascii="Verdana" w:hAnsi="Verdana" w:cs="Arial"/>
                <w:bCs/>
                <w:sz w:val="16"/>
                <w:szCs w:val="16"/>
              </w:rPr>
            </w:pPr>
          </w:p>
        </w:tc>
        <w:tc>
          <w:tcPr>
            <w:tcW w:w="4962" w:type="dxa"/>
          </w:tcPr>
          <w:p w14:paraId="4B05CCA8" w14:textId="77777777" w:rsidR="008D4745" w:rsidRPr="00174BF4" w:rsidRDefault="008D4745">
            <w:pPr>
              <w:pStyle w:val="BodyText21"/>
              <w:tabs>
                <w:tab w:val="left" w:pos="1260"/>
              </w:tabs>
              <w:rPr>
                <w:rFonts w:ascii="Verdana" w:hAnsi="Verdana" w:cs="Arial"/>
                <w:szCs w:val="16"/>
              </w:rPr>
            </w:pPr>
            <w:r w:rsidRPr="00174BF4">
              <w:rPr>
                <w:rFonts w:ascii="Verdana" w:hAnsi="Verdana" w:cs="Arial"/>
                <w:spacing w:val="0"/>
                <w:szCs w:val="16"/>
              </w:rPr>
              <w:t>Identifica el proceso afectado.</w:t>
            </w:r>
          </w:p>
        </w:tc>
      </w:tr>
      <w:tr w:rsidR="009F4420" w:rsidRPr="009F4420" w14:paraId="48418DB0" w14:textId="77777777" w:rsidTr="0684C8E6">
        <w:trPr>
          <w:jc w:val="center"/>
        </w:trPr>
        <w:tc>
          <w:tcPr>
            <w:tcW w:w="3639" w:type="dxa"/>
          </w:tcPr>
          <w:p w14:paraId="01DA61DE" w14:textId="77777777" w:rsidR="008D4745" w:rsidRPr="00174BF4" w:rsidRDefault="008D4745">
            <w:pPr>
              <w:pStyle w:val="BodyText21"/>
              <w:tabs>
                <w:tab w:val="left" w:pos="1260"/>
                <w:tab w:val="num" w:pos="6072"/>
              </w:tabs>
              <w:rPr>
                <w:rFonts w:ascii="Verdana" w:hAnsi="Verdana" w:cs="Arial"/>
                <w:bCs/>
                <w:spacing w:val="0"/>
                <w:szCs w:val="16"/>
              </w:rPr>
            </w:pPr>
            <w:r w:rsidRPr="00174BF4">
              <w:rPr>
                <w:rFonts w:ascii="Verdana" w:hAnsi="Verdana" w:cs="Arial"/>
                <w:bCs/>
                <w:spacing w:val="0"/>
                <w:szCs w:val="16"/>
              </w:rPr>
              <w:t>Descripción del evento</w:t>
            </w:r>
          </w:p>
          <w:p w14:paraId="31E9295D" w14:textId="77777777" w:rsidR="008D4745" w:rsidRPr="00174BF4" w:rsidRDefault="008D4745">
            <w:pPr>
              <w:tabs>
                <w:tab w:val="left" w:pos="540"/>
              </w:tabs>
              <w:jc w:val="both"/>
              <w:rPr>
                <w:rFonts w:ascii="Verdana" w:hAnsi="Verdana" w:cs="Arial"/>
                <w:bCs/>
                <w:sz w:val="16"/>
                <w:szCs w:val="16"/>
              </w:rPr>
            </w:pPr>
          </w:p>
        </w:tc>
        <w:tc>
          <w:tcPr>
            <w:tcW w:w="4962" w:type="dxa"/>
          </w:tcPr>
          <w:p w14:paraId="58E4929A" w14:textId="77777777" w:rsidR="008D4745" w:rsidRPr="00174BF4" w:rsidRDefault="008D4745">
            <w:pPr>
              <w:pStyle w:val="BodyText21"/>
              <w:tabs>
                <w:tab w:val="left" w:pos="1260"/>
              </w:tabs>
              <w:rPr>
                <w:rFonts w:ascii="Verdana" w:hAnsi="Verdana" w:cs="Arial"/>
                <w:spacing w:val="0"/>
                <w:szCs w:val="16"/>
              </w:rPr>
            </w:pPr>
            <w:r w:rsidRPr="00174BF4">
              <w:rPr>
                <w:rFonts w:ascii="Verdana" w:hAnsi="Verdana" w:cs="Arial"/>
                <w:spacing w:val="0"/>
                <w:szCs w:val="16"/>
              </w:rPr>
              <w:t>Descripción detallada del evento.</w:t>
            </w:r>
          </w:p>
          <w:p w14:paraId="53D9092B" w14:textId="77777777" w:rsidR="008D4745" w:rsidRPr="00174BF4" w:rsidRDefault="008D4745">
            <w:pPr>
              <w:pStyle w:val="BodyText21"/>
              <w:tabs>
                <w:tab w:val="left" w:pos="1260"/>
              </w:tabs>
              <w:rPr>
                <w:rFonts w:ascii="Verdana" w:hAnsi="Verdana" w:cs="Arial"/>
                <w:szCs w:val="16"/>
              </w:rPr>
            </w:pPr>
            <w:r w:rsidRPr="00174BF4">
              <w:rPr>
                <w:rFonts w:ascii="Verdana" w:hAnsi="Verdana" w:cs="Arial"/>
                <w:spacing w:val="0"/>
                <w:szCs w:val="16"/>
              </w:rPr>
              <w:t>Canal de servicio o atención al usuario (cuando aplica).</w:t>
            </w:r>
          </w:p>
        </w:tc>
      </w:tr>
    </w:tbl>
    <w:p w14:paraId="798881B0" w14:textId="77777777" w:rsidR="00A95630" w:rsidRPr="009F4420" w:rsidRDefault="00A95630" w:rsidP="00A95630">
      <w:pPr>
        <w:pStyle w:val="BodyText21"/>
        <w:tabs>
          <w:tab w:val="left" w:pos="1260"/>
          <w:tab w:val="num" w:pos="6072"/>
        </w:tabs>
        <w:rPr>
          <w:rFonts w:ascii="Verdana" w:hAnsi="Verdana" w:cs="Arial"/>
          <w:spacing w:val="0"/>
          <w:sz w:val="20"/>
        </w:rPr>
      </w:pPr>
    </w:p>
    <w:p w14:paraId="3F80E87D" w14:textId="016D4492" w:rsidR="00A95630" w:rsidRDefault="00A95630" w:rsidP="00301C24">
      <w:pPr>
        <w:tabs>
          <w:tab w:val="left" w:pos="540"/>
        </w:tabs>
        <w:spacing w:after="0"/>
        <w:jc w:val="both"/>
        <w:rPr>
          <w:rFonts w:ascii="Verdana" w:hAnsi="Verdana" w:cs="Arial"/>
          <w:b/>
          <w:bCs/>
          <w:sz w:val="20"/>
          <w:szCs w:val="20"/>
        </w:rPr>
      </w:pPr>
      <w:r w:rsidRPr="009F4420">
        <w:rPr>
          <w:rFonts w:ascii="Verdana" w:hAnsi="Verdana" w:cs="Arial"/>
          <w:b/>
          <w:sz w:val="20"/>
          <w:szCs w:val="20"/>
        </w:rPr>
        <w:t>Plataf</w:t>
      </w:r>
      <w:r w:rsidRPr="00301C24">
        <w:rPr>
          <w:rFonts w:ascii="Verdana" w:hAnsi="Verdana" w:cs="Arial"/>
          <w:b/>
          <w:bCs/>
          <w:sz w:val="20"/>
          <w:szCs w:val="20"/>
        </w:rPr>
        <w:t>orma tecnológica</w:t>
      </w:r>
    </w:p>
    <w:p w14:paraId="5AB5939D" w14:textId="77777777" w:rsidR="00301C24" w:rsidRPr="00301C24" w:rsidRDefault="00301C24" w:rsidP="00301C24">
      <w:pPr>
        <w:tabs>
          <w:tab w:val="left" w:pos="540"/>
        </w:tabs>
        <w:spacing w:after="0"/>
        <w:jc w:val="both"/>
        <w:rPr>
          <w:rFonts w:ascii="Verdana" w:hAnsi="Verdana" w:cs="Arial"/>
          <w:b/>
          <w:bCs/>
          <w:sz w:val="20"/>
          <w:szCs w:val="20"/>
        </w:rPr>
      </w:pPr>
    </w:p>
    <w:p w14:paraId="35EEDF20" w14:textId="77777777" w:rsidR="00A24D91" w:rsidRPr="00301C24" w:rsidRDefault="00A24D91" w:rsidP="00A24D91">
      <w:pPr>
        <w:tabs>
          <w:tab w:val="left" w:pos="540"/>
        </w:tabs>
        <w:spacing w:after="0"/>
        <w:jc w:val="both"/>
        <w:rPr>
          <w:rFonts w:ascii="Verdana" w:hAnsi="Verdana" w:cs="Arial"/>
          <w:sz w:val="20"/>
          <w:szCs w:val="20"/>
        </w:rPr>
      </w:pPr>
      <w:r w:rsidRPr="00301C24">
        <w:rPr>
          <w:rFonts w:ascii="Verdana" w:hAnsi="Verdana" w:cs="Arial"/>
          <w:sz w:val="20"/>
          <w:szCs w:val="20"/>
        </w:rPr>
        <w:t xml:space="preserve">4.1.11. </w:t>
      </w:r>
    </w:p>
    <w:p w14:paraId="442BDD6F" w14:textId="66B8F635" w:rsidR="00A95630" w:rsidRDefault="00A95630" w:rsidP="00301C24">
      <w:pPr>
        <w:tabs>
          <w:tab w:val="left" w:pos="540"/>
        </w:tabs>
        <w:spacing w:after="0"/>
        <w:jc w:val="both"/>
        <w:rPr>
          <w:rFonts w:ascii="Verdana" w:hAnsi="Verdana" w:cs="Arial"/>
          <w:sz w:val="20"/>
          <w:szCs w:val="20"/>
          <w:lang w:val="es-ES_tradnl"/>
        </w:rPr>
      </w:pPr>
      <w:r w:rsidRPr="009F4420">
        <w:rPr>
          <w:rFonts w:ascii="Verdana" w:hAnsi="Verdana" w:cs="Arial"/>
          <w:sz w:val="20"/>
          <w:szCs w:val="20"/>
        </w:rPr>
        <w:t>Los operadores de información de la PILA,</w:t>
      </w:r>
      <w:r w:rsidRPr="009F4420">
        <w:rPr>
          <w:rFonts w:ascii="Verdana" w:hAnsi="Verdana" w:cs="Arial"/>
          <w:sz w:val="20"/>
          <w:szCs w:val="20"/>
          <w:lang w:val="es-ES_tradnl"/>
        </w:rPr>
        <w:t xml:space="preserve"> de acuerdo con su estructura y tamaño, </w:t>
      </w:r>
      <w:r w:rsidRPr="009F4420">
        <w:rPr>
          <w:rFonts w:ascii="Verdana" w:hAnsi="Verdana" w:cs="Arial"/>
          <w:sz w:val="20"/>
          <w:szCs w:val="20"/>
        </w:rPr>
        <w:t xml:space="preserve">deben </w:t>
      </w:r>
      <w:r w:rsidRPr="009F4420">
        <w:rPr>
          <w:rFonts w:ascii="Verdana" w:hAnsi="Verdana" w:cs="Arial"/>
          <w:sz w:val="20"/>
          <w:szCs w:val="20"/>
          <w:lang w:val="es-ES_tradnl"/>
        </w:rPr>
        <w:t>contar con la tecnología y los sistemas necesarios para garantizar la adecuada gestión del RO.</w:t>
      </w:r>
    </w:p>
    <w:p w14:paraId="30D3CE66" w14:textId="77777777" w:rsidR="00914149" w:rsidRPr="00301C24" w:rsidRDefault="00914149" w:rsidP="00301C24">
      <w:pPr>
        <w:tabs>
          <w:tab w:val="left" w:pos="540"/>
        </w:tabs>
        <w:spacing w:after="0"/>
        <w:jc w:val="both"/>
        <w:rPr>
          <w:rFonts w:ascii="Verdana" w:hAnsi="Verdana" w:cs="Arial"/>
          <w:strike/>
          <w:sz w:val="20"/>
          <w:szCs w:val="20"/>
          <w:lang w:val="es-ES_tradnl"/>
        </w:rPr>
      </w:pPr>
    </w:p>
    <w:p w14:paraId="61DAB3DA" w14:textId="18C4E5F9" w:rsidR="00A95630" w:rsidRDefault="00A95630" w:rsidP="00914149">
      <w:pPr>
        <w:tabs>
          <w:tab w:val="left" w:pos="540"/>
        </w:tabs>
        <w:spacing w:after="0"/>
        <w:jc w:val="both"/>
        <w:rPr>
          <w:rFonts w:ascii="Verdana" w:hAnsi="Verdana" w:cs="Arial"/>
          <w:b/>
          <w:sz w:val="20"/>
          <w:szCs w:val="20"/>
        </w:rPr>
      </w:pPr>
      <w:r w:rsidRPr="009F4420">
        <w:rPr>
          <w:rFonts w:ascii="Verdana" w:hAnsi="Verdana" w:cs="Arial"/>
          <w:b/>
          <w:sz w:val="20"/>
          <w:szCs w:val="20"/>
        </w:rPr>
        <w:t>Divulgación de información</w:t>
      </w:r>
    </w:p>
    <w:p w14:paraId="7BB459B2" w14:textId="77777777" w:rsidR="00483B70" w:rsidRDefault="00483B70" w:rsidP="00A24D91">
      <w:pPr>
        <w:tabs>
          <w:tab w:val="left" w:pos="540"/>
        </w:tabs>
        <w:spacing w:after="0"/>
        <w:jc w:val="both"/>
        <w:rPr>
          <w:rFonts w:ascii="Verdana" w:hAnsi="Verdana" w:cs="Arial"/>
          <w:bCs/>
          <w:sz w:val="20"/>
          <w:szCs w:val="20"/>
        </w:rPr>
      </w:pPr>
    </w:p>
    <w:p w14:paraId="52448561" w14:textId="65B8C041" w:rsidR="00A24D91" w:rsidRPr="00914149" w:rsidRDefault="00A24D91" w:rsidP="00A24D91">
      <w:pPr>
        <w:tabs>
          <w:tab w:val="left" w:pos="540"/>
        </w:tabs>
        <w:spacing w:after="0"/>
        <w:jc w:val="both"/>
        <w:rPr>
          <w:rFonts w:ascii="Verdana" w:hAnsi="Verdana" w:cs="Arial"/>
          <w:bCs/>
          <w:sz w:val="20"/>
          <w:szCs w:val="20"/>
        </w:rPr>
      </w:pPr>
      <w:r w:rsidRPr="00914149">
        <w:rPr>
          <w:rFonts w:ascii="Verdana" w:hAnsi="Verdana" w:cs="Arial"/>
          <w:bCs/>
          <w:sz w:val="20"/>
          <w:szCs w:val="20"/>
        </w:rPr>
        <w:t xml:space="preserve">4.1.12. </w:t>
      </w:r>
    </w:p>
    <w:p w14:paraId="18F5D01C" w14:textId="6D8995CB" w:rsidR="00A95630" w:rsidRPr="009F4420" w:rsidRDefault="00A95630" w:rsidP="00A24D91">
      <w:pPr>
        <w:tabs>
          <w:tab w:val="left" w:pos="540"/>
        </w:tabs>
        <w:spacing w:after="0"/>
        <w:jc w:val="both"/>
        <w:rPr>
          <w:rFonts w:ascii="Verdana" w:hAnsi="Verdana" w:cs="Arial"/>
          <w:sz w:val="20"/>
          <w:szCs w:val="20"/>
        </w:rPr>
      </w:pPr>
      <w:r w:rsidRPr="009F4420">
        <w:rPr>
          <w:rFonts w:ascii="Verdana" w:hAnsi="Verdana" w:cs="Arial"/>
          <w:bCs/>
          <w:sz w:val="20"/>
          <w:szCs w:val="20"/>
        </w:rPr>
        <w:t xml:space="preserve">La divulgación de la información </w:t>
      </w:r>
      <w:r w:rsidRPr="009F4420">
        <w:rPr>
          <w:rFonts w:ascii="Verdana" w:hAnsi="Verdana" w:cs="Arial"/>
          <w:sz w:val="20"/>
          <w:szCs w:val="20"/>
        </w:rPr>
        <w:t xml:space="preserve">debe </w:t>
      </w:r>
      <w:r w:rsidRPr="009F4420">
        <w:rPr>
          <w:rFonts w:ascii="Verdana" w:hAnsi="Verdana" w:cs="Arial"/>
          <w:bCs/>
          <w:sz w:val="20"/>
          <w:szCs w:val="20"/>
        </w:rPr>
        <w:t>hacerse en forma periódica y la información debe estar disponible</w:t>
      </w:r>
      <w:r w:rsidRPr="009F4420">
        <w:rPr>
          <w:rFonts w:ascii="Verdana" w:hAnsi="Verdana" w:cs="Arial"/>
          <w:sz w:val="20"/>
          <w:szCs w:val="20"/>
        </w:rPr>
        <w:t>.</w:t>
      </w:r>
    </w:p>
    <w:p w14:paraId="4B5B8713" w14:textId="77777777" w:rsidR="000C0A7C" w:rsidRDefault="000C0A7C" w:rsidP="00915CAB">
      <w:pPr>
        <w:tabs>
          <w:tab w:val="left" w:pos="540"/>
        </w:tabs>
        <w:spacing w:after="0"/>
        <w:jc w:val="both"/>
        <w:rPr>
          <w:rFonts w:ascii="Verdana" w:hAnsi="Verdana" w:cs="Arial"/>
          <w:sz w:val="20"/>
          <w:szCs w:val="20"/>
        </w:rPr>
      </w:pPr>
    </w:p>
    <w:p w14:paraId="00378BE5" w14:textId="13735A4A" w:rsidR="00915CAB" w:rsidRPr="009F4420" w:rsidRDefault="00915CAB" w:rsidP="00915CAB">
      <w:pPr>
        <w:tabs>
          <w:tab w:val="left" w:pos="540"/>
        </w:tabs>
        <w:spacing w:after="0"/>
        <w:jc w:val="both"/>
        <w:rPr>
          <w:rFonts w:ascii="Verdana" w:hAnsi="Verdana" w:cs="Arial"/>
          <w:sz w:val="20"/>
          <w:szCs w:val="20"/>
        </w:rPr>
      </w:pPr>
      <w:r w:rsidRPr="009F4420">
        <w:rPr>
          <w:rFonts w:ascii="Verdana" w:hAnsi="Verdana" w:cs="Arial"/>
          <w:sz w:val="20"/>
          <w:szCs w:val="20"/>
        </w:rPr>
        <w:t>4.1.13.</w:t>
      </w:r>
    </w:p>
    <w:p w14:paraId="3860D5C0" w14:textId="6CEDF75D" w:rsidR="00A95630" w:rsidRPr="009F4420" w:rsidRDefault="00A95630" w:rsidP="00915CAB">
      <w:pPr>
        <w:tabs>
          <w:tab w:val="left" w:pos="540"/>
        </w:tabs>
        <w:spacing w:after="0"/>
        <w:jc w:val="both"/>
        <w:rPr>
          <w:rFonts w:ascii="Verdana" w:hAnsi="Verdana" w:cs="Arial"/>
          <w:sz w:val="20"/>
          <w:szCs w:val="20"/>
        </w:rPr>
      </w:pPr>
      <w:r w:rsidRPr="009F4420">
        <w:rPr>
          <w:rFonts w:ascii="Verdana" w:hAnsi="Verdana" w:cs="Arial"/>
          <w:sz w:val="20"/>
          <w:szCs w:val="20"/>
        </w:rPr>
        <w:t>Los operadores de información de la PILA</w:t>
      </w:r>
      <w:r w:rsidRPr="009F4420">
        <w:rPr>
          <w:rFonts w:ascii="Verdana" w:hAnsi="Verdana" w:cs="Arial"/>
          <w:sz w:val="20"/>
          <w:szCs w:val="20"/>
          <w:lang w:val="es-ES_tradnl"/>
        </w:rPr>
        <w:t xml:space="preserve"> </w:t>
      </w:r>
      <w:r w:rsidRPr="009F4420">
        <w:rPr>
          <w:rFonts w:ascii="Verdana" w:hAnsi="Verdana" w:cs="Arial"/>
          <w:sz w:val="20"/>
          <w:szCs w:val="20"/>
        </w:rPr>
        <w:t>deben diseñar un sistema adecuado de reportes, tanto internos como externos, que garantice el funcionamiento de sus propios procedimientos y el cumplimiento de los requerimientos normativos.</w:t>
      </w:r>
    </w:p>
    <w:p w14:paraId="6B9BDA02" w14:textId="77777777" w:rsidR="00AB0BB0" w:rsidRPr="009F4420" w:rsidRDefault="00AB0BB0" w:rsidP="00915CAB">
      <w:pPr>
        <w:tabs>
          <w:tab w:val="left" w:pos="540"/>
        </w:tabs>
        <w:spacing w:after="0"/>
        <w:jc w:val="both"/>
        <w:rPr>
          <w:rFonts w:ascii="Verdana" w:hAnsi="Verdana" w:cs="Arial"/>
          <w:sz w:val="20"/>
          <w:szCs w:val="20"/>
        </w:rPr>
      </w:pPr>
    </w:p>
    <w:p w14:paraId="70B1AE92" w14:textId="173872E1" w:rsidR="00915CAB" w:rsidRPr="009F4420" w:rsidRDefault="00915CAB" w:rsidP="00915CAB">
      <w:pPr>
        <w:tabs>
          <w:tab w:val="left" w:pos="540"/>
        </w:tabs>
        <w:spacing w:after="0"/>
        <w:jc w:val="both"/>
        <w:rPr>
          <w:rFonts w:ascii="Verdana" w:hAnsi="Verdana" w:cs="Arial"/>
          <w:sz w:val="20"/>
          <w:szCs w:val="20"/>
        </w:rPr>
      </w:pPr>
      <w:r w:rsidRPr="009F4420">
        <w:rPr>
          <w:rFonts w:ascii="Verdana" w:hAnsi="Verdana" w:cs="Arial"/>
          <w:sz w:val="20"/>
          <w:szCs w:val="20"/>
        </w:rPr>
        <w:lastRenderedPageBreak/>
        <w:t>4.1.14.</w:t>
      </w:r>
    </w:p>
    <w:p w14:paraId="517B05AB" w14:textId="6C616D79" w:rsidR="00A95630" w:rsidRPr="009F4420" w:rsidRDefault="00A95630" w:rsidP="0684C8E6">
      <w:pPr>
        <w:tabs>
          <w:tab w:val="left" w:pos="540"/>
        </w:tabs>
        <w:spacing w:after="0"/>
        <w:jc w:val="both"/>
        <w:rPr>
          <w:rFonts w:ascii="Verdana" w:hAnsi="Verdana" w:cs="Arial"/>
          <w:sz w:val="20"/>
          <w:szCs w:val="20"/>
        </w:rPr>
      </w:pPr>
      <w:r w:rsidRPr="0684C8E6">
        <w:rPr>
          <w:rFonts w:ascii="Verdana" w:hAnsi="Verdana" w:cs="Arial"/>
          <w:sz w:val="20"/>
          <w:szCs w:val="20"/>
        </w:rPr>
        <w:t>Para efectos de la atención de peticiones, quejas y reclamos, los operadores de información de la PILA deberán llevar un registro de la gestión realizada al respecto, indicando especialmente las estadísticas (número y descripción de la manera como fueron resueltas), así como las políticas implementadas sobre el particular.</w:t>
      </w:r>
    </w:p>
    <w:p w14:paraId="39724379" w14:textId="77777777" w:rsidR="000C0A7C" w:rsidRPr="0017345D" w:rsidRDefault="000C0A7C" w:rsidP="0017345D">
      <w:pPr>
        <w:tabs>
          <w:tab w:val="left" w:pos="540"/>
        </w:tabs>
        <w:spacing w:after="0"/>
        <w:jc w:val="both"/>
        <w:rPr>
          <w:rFonts w:ascii="Verdana" w:hAnsi="Verdana" w:cs="Arial"/>
          <w:sz w:val="20"/>
          <w:szCs w:val="20"/>
        </w:rPr>
      </w:pPr>
    </w:p>
    <w:p w14:paraId="34C89848" w14:textId="1159B49A" w:rsidR="00A95630" w:rsidRPr="0017345D" w:rsidRDefault="00A95630" w:rsidP="0017345D">
      <w:pPr>
        <w:tabs>
          <w:tab w:val="left" w:pos="540"/>
        </w:tabs>
        <w:spacing w:after="0"/>
        <w:jc w:val="both"/>
        <w:rPr>
          <w:rFonts w:ascii="Verdana" w:hAnsi="Verdana" w:cs="Arial"/>
          <w:b/>
          <w:bCs/>
          <w:sz w:val="20"/>
          <w:szCs w:val="20"/>
        </w:rPr>
      </w:pPr>
      <w:r w:rsidRPr="0017345D">
        <w:rPr>
          <w:rFonts w:ascii="Verdana" w:hAnsi="Verdana" w:cs="Arial"/>
          <w:b/>
          <w:bCs/>
          <w:sz w:val="20"/>
          <w:szCs w:val="20"/>
        </w:rPr>
        <w:t>Capacitación</w:t>
      </w:r>
    </w:p>
    <w:p w14:paraId="13BC7F86" w14:textId="77777777" w:rsidR="0017345D" w:rsidRPr="0017345D" w:rsidRDefault="0017345D" w:rsidP="0017345D">
      <w:pPr>
        <w:tabs>
          <w:tab w:val="left" w:pos="540"/>
        </w:tabs>
        <w:spacing w:after="0"/>
        <w:jc w:val="both"/>
        <w:rPr>
          <w:rFonts w:ascii="Verdana" w:hAnsi="Verdana" w:cs="Arial"/>
          <w:sz w:val="20"/>
          <w:szCs w:val="20"/>
        </w:rPr>
      </w:pPr>
    </w:p>
    <w:p w14:paraId="1D7C6766" w14:textId="77777777" w:rsidR="00557366" w:rsidRPr="009F4420" w:rsidRDefault="00557366" w:rsidP="00557366">
      <w:pPr>
        <w:tabs>
          <w:tab w:val="left" w:pos="540"/>
        </w:tabs>
        <w:spacing w:after="0"/>
        <w:jc w:val="both"/>
        <w:rPr>
          <w:rFonts w:ascii="Verdana" w:hAnsi="Verdana" w:cs="Arial"/>
          <w:sz w:val="20"/>
          <w:szCs w:val="20"/>
          <w:lang w:val="es-ES_tradnl"/>
        </w:rPr>
      </w:pPr>
      <w:r w:rsidRPr="0017345D">
        <w:rPr>
          <w:rFonts w:ascii="Verdana" w:hAnsi="Verdana" w:cs="Arial"/>
          <w:sz w:val="20"/>
          <w:szCs w:val="20"/>
        </w:rPr>
        <w:t>4.1.15</w:t>
      </w:r>
      <w:r w:rsidRPr="009F4420">
        <w:rPr>
          <w:rFonts w:ascii="Verdana" w:hAnsi="Verdana" w:cs="Arial"/>
          <w:sz w:val="20"/>
          <w:szCs w:val="20"/>
          <w:lang w:val="es-ES_tradnl"/>
        </w:rPr>
        <w:t>.</w:t>
      </w:r>
    </w:p>
    <w:p w14:paraId="4F0D0064" w14:textId="530B4F53" w:rsidR="00A95630" w:rsidRPr="009F4420" w:rsidRDefault="00A95630" w:rsidP="00557366">
      <w:pPr>
        <w:tabs>
          <w:tab w:val="left" w:pos="540"/>
        </w:tabs>
        <w:spacing w:after="0"/>
        <w:jc w:val="both"/>
        <w:rPr>
          <w:rFonts w:ascii="Verdana" w:hAnsi="Verdana" w:cs="Arial"/>
          <w:sz w:val="20"/>
          <w:szCs w:val="20"/>
        </w:rPr>
      </w:pPr>
      <w:r w:rsidRPr="009F4420">
        <w:rPr>
          <w:rFonts w:ascii="Verdana" w:hAnsi="Verdana" w:cs="Arial"/>
          <w:sz w:val="20"/>
          <w:szCs w:val="20"/>
          <w:lang w:val="es-ES_tradnl"/>
        </w:rPr>
        <w:t xml:space="preserve">Los operadores de información de la PILA </w:t>
      </w:r>
      <w:r w:rsidRPr="009F4420">
        <w:rPr>
          <w:rFonts w:ascii="Verdana" w:hAnsi="Verdana" w:cs="Arial"/>
          <w:sz w:val="20"/>
          <w:szCs w:val="20"/>
        </w:rPr>
        <w:t xml:space="preserve">deberán </w:t>
      </w:r>
      <w:r w:rsidRPr="009F4420">
        <w:rPr>
          <w:rFonts w:ascii="Verdana" w:hAnsi="Verdana" w:cs="Arial"/>
          <w:sz w:val="20"/>
          <w:szCs w:val="20"/>
          <w:lang w:val="es-ES_tradnl"/>
        </w:rPr>
        <w:t>diseñar, programar y coordinar planes de capacitación sobre la administración del RO dirigido a todas las áreas y funcionarios.</w:t>
      </w:r>
      <w:r w:rsidR="00557366" w:rsidRPr="009F4420">
        <w:rPr>
          <w:rFonts w:ascii="Verdana" w:hAnsi="Verdana" w:cs="Arial"/>
          <w:sz w:val="20"/>
          <w:szCs w:val="20"/>
          <w:lang w:val="es-ES_tradnl"/>
        </w:rPr>
        <w:t xml:space="preserve"> </w:t>
      </w:r>
      <w:r w:rsidRPr="009F4420">
        <w:rPr>
          <w:rFonts w:ascii="Verdana" w:hAnsi="Verdana" w:cs="Arial"/>
          <w:sz w:val="20"/>
          <w:szCs w:val="20"/>
          <w:lang w:val="es-ES" w:eastAsia="es-ES"/>
        </w:rPr>
        <w:t>Tales programas deben</w:t>
      </w:r>
      <w:r w:rsidRPr="009F4420">
        <w:rPr>
          <w:rFonts w:ascii="Verdana" w:hAnsi="Verdana" w:cs="Arial"/>
          <w:sz w:val="20"/>
          <w:szCs w:val="20"/>
        </w:rPr>
        <w:t xml:space="preserve">, cuando menos, cumplir con las siguientes condiciones: </w:t>
      </w:r>
    </w:p>
    <w:p w14:paraId="40D4E05C" w14:textId="77777777" w:rsidR="00A95630" w:rsidRPr="009F4420" w:rsidRDefault="00A95630" w:rsidP="00A95630">
      <w:pPr>
        <w:pStyle w:val="BodyText21"/>
        <w:tabs>
          <w:tab w:val="left" w:pos="540"/>
        </w:tabs>
        <w:rPr>
          <w:rFonts w:ascii="Verdana" w:hAnsi="Verdana" w:cs="Arial"/>
          <w:spacing w:val="0"/>
          <w:sz w:val="20"/>
        </w:rPr>
      </w:pPr>
    </w:p>
    <w:p w14:paraId="2D47AB6D" w14:textId="77777777" w:rsidR="000C0A7C" w:rsidRDefault="00A95630" w:rsidP="0089191E">
      <w:pPr>
        <w:pStyle w:val="Prrafodelista"/>
        <w:numPr>
          <w:ilvl w:val="0"/>
          <w:numId w:val="2"/>
        </w:numPr>
        <w:spacing w:after="0" w:line="240" w:lineRule="auto"/>
        <w:ind w:left="567" w:hanging="567"/>
        <w:jc w:val="both"/>
        <w:rPr>
          <w:rFonts w:ascii="Verdana" w:hAnsi="Verdana" w:cs="Arial"/>
          <w:sz w:val="20"/>
          <w:szCs w:val="20"/>
        </w:rPr>
      </w:pPr>
      <w:r w:rsidRPr="000C0A7C">
        <w:rPr>
          <w:rFonts w:ascii="Verdana" w:hAnsi="Verdana" w:cs="Arial"/>
          <w:sz w:val="20"/>
          <w:szCs w:val="20"/>
        </w:rPr>
        <w:t>Tener una periodicidad anual.</w:t>
      </w:r>
    </w:p>
    <w:p w14:paraId="53056994" w14:textId="77777777" w:rsidR="000C0A7C" w:rsidRDefault="000C0A7C" w:rsidP="000C0A7C">
      <w:pPr>
        <w:pStyle w:val="Prrafodelista"/>
        <w:spacing w:after="0" w:line="240" w:lineRule="auto"/>
        <w:jc w:val="both"/>
        <w:rPr>
          <w:rFonts w:ascii="Verdana" w:hAnsi="Verdana" w:cs="Arial"/>
          <w:sz w:val="20"/>
          <w:szCs w:val="20"/>
        </w:rPr>
      </w:pPr>
    </w:p>
    <w:p w14:paraId="5487CF9F" w14:textId="31883FD4" w:rsidR="000C0A7C" w:rsidRPr="000C0A7C" w:rsidRDefault="00A95630" w:rsidP="0089191E">
      <w:pPr>
        <w:pStyle w:val="Prrafodelista"/>
        <w:numPr>
          <w:ilvl w:val="0"/>
          <w:numId w:val="2"/>
        </w:numPr>
        <w:spacing w:after="0" w:line="240" w:lineRule="auto"/>
        <w:ind w:left="567" w:hanging="567"/>
        <w:jc w:val="both"/>
        <w:rPr>
          <w:rFonts w:ascii="Verdana" w:hAnsi="Verdana" w:cs="Arial"/>
          <w:sz w:val="20"/>
          <w:szCs w:val="20"/>
        </w:rPr>
      </w:pPr>
      <w:r w:rsidRPr="000C0A7C">
        <w:rPr>
          <w:rFonts w:ascii="Verdana" w:hAnsi="Verdana" w:cs="Arial"/>
          <w:sz w:val="20"/>
          <w:szCs w:val="20"/>
        </w:rPr>
        <w:t>Ser impartidos durante el proceso de inducción de los nuevos funcionarios.</w:t>
      </w:r>
    </w:p>
    <w:p w14:paraId="7934F07B" w14:textId="77777777" w:rsidR="000C0A7C" w:rsidRPr="000C0A7C" w:rsidRDefault="000C0A7C" w:rsidP="000C0A7C">
      <w:pPr>
        <w:pStyle w:val="Prrafodelista"/>
        <w:rPr>
          <w:rFonts w:ascii="Verdana" w:hAnsi="Verdana" w:cs="Arial"/>
          <w:sz w:val="20"/>
          <w:szCs w:val="20"/>
        </w:rPr>
      </w:pPr>
    </w:p>
    <w:p w14:paraId="223B5A17" w14:textId="7A100B20" w:rsidR="00A95630" w:rsidRPr="000C0A7C" w:rsidRDefault="00A95630" w:rsidP="0684C8E6">
      <w:pPr>
        <w:pStyle w:val="Prrafodelista"/>
        <w:numPr>
          <w:ilvl w:val="0"/>
          <w:numId w:val="2"/>
        </w:numPr>
        <w:spacing w:after="0" w:line="240" w:lineRule="auto"/>
        <w:ind w:left="567" w:hanging="567"/>
        <w:jc w:val="both"/>
        <w:rPr>
          <w:rFonts w:ascii="Verdana" w:hAnsi="Verdana" w:cs="Arial"/>
          <w:sz w:val="20"/>
          <w:szCs w:val="20"/>
        </w:rPr>
      </w:pPr>
      <w:r w:rsidRPr="0684C8E6">
        <w:rPr>
          <w:rFonts w:ascii="Verdana" w:hAnsi="Verdana" w:cs="Arial"/>
          <w:sz w:val="20"/>
          <w:szCs w:val="20"/>
        </w:rPr>
        <w:t>Ser impartidos a los terceros siempre que exista una relación contractual con éstos y desempeñen las actividades autorizadas a los operadores de la PILA.</w:t>
      </w:r>
    </w:p>
    <w:p w14:paraId="59FBF773" w14:textId="77777777" w:rsidR="00A95630" w:rsidRPr="009F4420" w:rsidRDefault="00A95630" w:rsidP="00A95630">
      <w:pPr>
        <w:jc w:val="both"/>
        <w:rPr>
          <w:rFonts w:ascii="Verdana" w:hAnsi="Verdana" w:cs="Arial"/>
          <w:sz w:val="20"/>
          <w:szCs w:val="20"/>
        </w:rPr>
      </w:pPr>
    </w:p>
    <w:p w14:paraId="3250E17A" w14:textId="77777777" w:rsidR="00A95630" w:rsidRPr="009F4420" w:rsidRDefault="00A95630" w:rsidP="0089191E">
      <w:pPr>
        <w:pStyle w:val="Prrafodelista"/>
        <w:numPr>
          <w:ilvl w:val="0"/>
          <w:numId w:val="2"/>
        </w:numPr>
        <w:spacing w:after="0" w:line="240" w:lineRule="auto"/>
        <w:ind w:left="567" w:hanging="567"/>
        <w:jc w:val="both"/>
        <w:rPr>
          <w:rFonts w:ascii="Verdana" w:hAnsi="Verdana" w:cs="Arial"/>
          <w:sz w:val="20"/>
          <w:szCs w:val="20"/>
        </w:rPr>
      </w:pPr>
      <w:r w:rsidRPr="009F4420">
        <w:rPr>
          <w:rFonts w:ascii="Verdana" w:hAnsi="Verdana" w:cs="Arial"/>
          <w:sz w:val="20"/>
          <w:szCs w:val="20"/>
        </w:rPr>
        <w:t>Ser constantemente revisados y actualizados.</w:t>
      </w:r>
    </w:p>
    <w:p w14:paraId="63E6D1F8" w14:textId="77777777" w:rsidR="00A95630" w:rsidRPr="009F4420" w:rsidRDefault="00A95630" w:rsidP="00A95630">
      <w:pPr>
        <w:jc w:val="both"/>
        <w:rPr>
          <w:rFonts w:ascii="Verdana" w:hAnsi="Verdana" w:cs="Arial"/>
          <w:sz w:val="20"/>
          <w:szCs w:val="20"/>
        </w:rPr>
      </w:pPr>
    </w:p>
    <w:p w14:paraId="29121054" w14:textId="77777777" w:rsidR="00A95630" w:rsidRPr="009F4420" w:rsidRDefault="00A95630" w:rsidP="0089191E">
      <w:pPr>
        <w:pStyle w:val="Prrafodelista"/>
        <w:numPr>
          <w:ilvl w:val="0"/>
          <w:numId w:val="2"/>
        </w:numPr>
        <w:spacing w:after="0" w:line="240" w:lineRule="auto"/>
        <w:ind w:left="567" w:hanging="567"/>
        <w:jc w:val="both"/>
        <w:rPr>
          <w:rFonts w:ascii="Verdana" w:hAnsi="Verdana" w:cs="Arial"/>
          <w:sz w:val="20"/>
          <w:szCs w:val="20"/>
        </w:rPr>
      </w:pPr>
      <w:r w:rsidRPr="009F4420">
        <w:rPr>
          <w:rFonts w:ascii="Verdana" w:hAnsi="Verdana" w:cs="Arial"/>
          <w:sz w:val="20"/>
          <w:szCs w:val="20"/>
        </w:rPr>
        <w:t>Contar con los mecanismos de evaluación de los resultados obtenidos con el fin de determinar la eficacia de dichos programas y el alcance de los objetivos propuestos.</w:t>
      </w:r>
    </w:p>
    <w:p w14:paraId="34376C71" w14:textId="77777777" w:rsidR="005C119C" w:rsidRDefault="005C119C" w:rsidP="00610BA9">
      <w:pPr>
        <w:tabs>
          <w:tab w:val="left" w:pos="540"/>
        </w:tabs>
        <w:spacing w:after="0" w:line="240" w:lineRule="auto"/>
        <w:jc w:val="both"/>
        <w:rPr>
          <w:rFonts w:ascii="Verdana" w:hAnsi="Verdana" w:cs="Arial"/>
          <w:b/>
          <w:sz w:val="20"/>
          <w:szCs w:val="20"/>
        </w:rPr>
      </w:pPr>
    </w:p>
    <w:p w14:paraId="56A5ED3A" w14:textId="3EDA6C50" w:rsidR="00A95630" w:rsidRPr="009F4420" w:rsidRDefault="000D723E" w:rsidP="00610BA9">
      <w:pPr>
        <w:tabs>
          <w:tab w:val="left" w:pos="540"/>
        </w:tabs>
        <w:spacing w:after="0" w:line="240" w:lineRule="auto"/>
        <w:jc w:val="both"/>
        <w:rPr>
          <w:rFonts w:ascii="Verdana" w:hAnsi="Verdana" w:cs="Arial"/>
          <w:b/>
          <w:sz w:val="20"/>
          <w:szCs w:val="20"/>
        </w:rPr>
      </w:pPr>
      <w:r w:rsidRPr="009F4420">
        <w:rPr>
          <w:rFonts w:ascii="Verdana" w:hAnsi="Verdana" w:cs="Arial"/>
          <w:b/>
          <w:sz w:val="20"/>
          <w:szCs w:val="20"/>
        </w:rPr>
        <w:t>INSTRUCCIONES EN MATERIA DE SEGURIDAD Y CALIDAD DE LA INFORMACIÓN</w:t>
      </w:r>
    </w:p>
    <w:p w14:paraId="28170C1D" w14:textId="77777777" w:rsidR="00AB0BB0" w:rsidRPr="009F4420" w:rsidRDefault="00AB0BB0" w:rsidP="00610BA9">
      <w:pPr>
        <w:tabs>
          <w:tab w:val="left" w:pos="6960"/>
        </w:tabs>
        <w:spacing w:after="0"/>
        <w:jc w:val="both"/>
        <w:rPr>
          <w:rFonts w:ascii="Verdana" w:hAnsi="Verdana" w:cs="Arial"/>
          <w:bCs/>
          <w:sz w:val="20"/>
          <w:szCs w:val="20"/>
        </w:rPr>
      </w:pPr>
    </w:p>
    <w:p w14:paraId="3F24FED9" w14:textId="3969BA26" w:rsidR="00610BA9" w:rsidRPr="009F4420" w:rsidRDefault="00610BA9" w:rsidP="00610BA9">
      <w:pPr>
        <w:tabs>
          <w:tab w:val="left" w:pos="6960"/>
        </w:tabs>
        <w:spacing w:after="0"/>
        <w:jc w:val="both"/>
        <w:rPr>
          <w:rFonts w:ascii="Verdana" w:hAnsi="Verdana" w:cs="Arial"/>
          <w:bCs/>
          <w:sz w:val="20"/>
          <w:szCs w:val="20"/>
        </w:rPr>
      </w:pPr>
      <w:r w:rsidRPr="009F4420">
        <w:rPr>
          <w:rFonts w:ascii="Verdana" w:hAnsi="Verdana" w:cs="Arial"/>
          <w:bCs/>
          <w:sz w:val="20"/>
          <w:szCs w:val="20"/>
        </w:rPr>
        <w:t>4.1.16.</w:t>
      </w:r>
    </w:p>
    <w:p w14:paraId="00B90812" w14:textId="53DD2A5E" w:rsidR="00A95630" w:rsidRPr="009F4420" w:rsidRDefault="00A95630" w:rsidP="0684C8E6">
      <w:pPr>
        <w:tabs>
          <w:tab w:val="left" w:pos="6960"/>
        </w:tabs>
        <w:spacing w:after="0"/>
        <w:jc w:val="both"/>
        <w:rPr>
          <w:rFonts w:ascii="Verdana" w:hAnsi="Verdana" w:cs="Arial"/>
          <w:sz w:val="20"/>
          <w:szCs w:val="20"/>
        </w:rPr>
      </w:pPr>
      <w:r w:rsidRPr="0684C8E6">
        <w:rPr>
          <w:rFonts w:ascii="Verdana" w:hAnsi="Verdana" w:cs="Arial"/>
          <w:sz w:val="20"/>
          <w:szCs w:val="20"/>
        </w:rPr>
        <w:t xml:space="preserve">Los operadores de información de la PILA deberán atender las </w:t>
      </w:r>
      <w:r w:rsidRPr="002A18AF">
        <w:rPr>
          <w:rFonts w:ascii="Verdana" w:hAnsi="Verdana" w:cs="Arial"/>
          <w:sz w:val="20"/>
          <w:szCs w:val="20"/>
        </w:rPr>
        <w:t>instrucciones del presente</w:t>
      </w:r>
      <w:r w:rsidR="002A18AF" w:rsidRPr="002A18AF">
        <w:rPr>
          <w:rFonts w:ascii="Verdana" w:hAnsi="Verdana" w:cs="Arial"/>
          <w:sz w:val="20"/>
          <w:szCs w:val="20"/>
        </w:rPr>
        <w:t xml:space="preserve"> capítulo</w:t>
      </w:r>
      <w:r w:rsidRPr="002A18AF">
        <w:rPr>
          <w:rFonts w:ascii="Verdana" w:hAnsi="Verdana" w:cs="Arial"/>
          <w:sz w:val="20"/>
          <w:szCs w:val="20"/>
        </w:rPr>
        <w:t>, de</w:t>
      </w:r>
      <w:r w:rsidRPr="0684C8E6">
        <w:rPr>
          <w:rFonts w:ascii="Verdana" w:hAnsi="Verdana" w:cs="Arial"/>
          <w:sz w:val="20"/>
          <w:szCs w:val="20"/>
        </w:rPr>
        <w:t xml:space="preserve"> acuerdo con la naturaleza de las actividades que estos desarrollan, las cuales se encuentran autorizadas en el Decreto 1465 de 2005, y demás características particulares de la misma.  </w:t>
      </w:r>
    </w:p>
    <w:p w14:paraId="42C5DA87" w14:textId="77777777" w:rsidR="005C119C" w:rsidRDefault="005C119C" w:rsidP="00DC5A23">
      <w:pPr>
        <w:tabs>
          <w:tab w:val="left" w:pos="540"/>
        </w:tabs>
        <w:spacing w:after="0" w:line="240" w:lineRule="auto"/>
        <w:jc w:val="both"/>
        <w:rPr>
          <w:rFonts w:ascii="Verdana" w:hAnsi="Verdana" w:cs="Arial"/>
          <w:b/>
          <w:sz w:val="20"/>
          <w:szCs w:val="20"/>
        </w:rPr>
      </w:pPr>
    </w:p>
    <w:p w14:paraId="5AEAB8CB" w14:textId="1C7800DD" w:rsidR="00A95630" w:rsidRPr="009F4420" w:rsidRDefault="00A95630" w:rsidP="00DC5A23">
      <w:pPr>
        <w:tabs>
          <w:tab w:val="left" w:pos="540"/>
        </w:tabs>
        <w:spacing w:after="0" w:line="240" w:lineRule="auto"/>
        <w:jc w:val="both"/>
        <w:rPr>
          <w:rFonts w:ascii="Verdana" w:hAnsi="Verdana" w:cs="Arial"/>
          <w:b/>
          <w:sz w:val="20"/>
          <w:szCs w:val="20"/>
        </w:rPr>
      </w:pPr>
      <w:r w:rsidRPr="009F4420">
        <w:rPr>
          <w:rFonts w:ascii="Verdana" w:hAnsi="Verdana" w:cs="Arial"/>
          <w:b/>
          <w:sz w:val="20"/>
          <w:szCs w:val="20"/>
        </w:rPr>
        <w:t>Definiciones y criterios de seguridad y calidad de la información</w:t>
      </w:r>
    </w:p>
    <w:p w14:paraId="7A9DB084" w14:textId="77777777" w:rsidR="00DC5A23" w:rsidRDefault="00DC5A23" w:rsidP="00DC5A23">
      <w:pPr>
        <w:tabs>
          <w:tab w:val="left" w:pos="540"/>
        </w:tabs>
        <w:spacing w:after="0" w:line="240" w:lineRule="auto"/>
        <w:jc w:val="both"/>
        <w:rPr>
          <w:rFonts w:ascii="Verdana" w:hAnsi="Verdana" w:cs="Arial"/>
          <w:bCs/>
          <w:sz w:val="20"/>
          <w:szCs w:val="20"/>
        </w:rPr>
      </w:pPr>
    </w:p>
    <w:p w14:paraId="6EA81C66" w14:textId="369B306E" w:rsidR="00610BA9" w:rsidRPr="00DC5A23" w:rsidRDefault="00610BA9" w:rsidP="00DC5A23">
      <w:pPr>
        <w:tabs>
          <w:tab w:val="left" w:pos="540"/>
        </w:tabs>
        <w:spacing w:after="0" w:line="240" w:lineRule="auto"/>
        <w:jc w:val="both"/>
        <w:rPr>
          <w:rFonts w:ascii="Verdana" w:hAnsi="Verdana" w:cs="Arial"/>
          <w:bCs/>
          <w:sz w:val="20"/>
          <w:szCs w:val="20"/>
        </w:rPr>
      </w:pPr>
      <w:r w:rsidRPr="00DC5A23">
        <w:rPr>
          <w:rFonts w:ascii="Verdana" w:hAnsi="Verdana" w:cs="Arial"/>
          <w:bCs/>
          <w:sz w:val="20"/>
          <w:szCs w:val="20"/>
        </w:rPr>
        <w:t>4.1.17.</w:t>
      </w:r>
    </w:p>
    <w:p w14:paraId="59EB58C9" w14:textId="1DF8D8F6" w:rsidR="00A95630" w:rsidRPr="009F4420" w:rsidRDefault="00A95630" w:rsidP="00A95630">
      <w:pPr>
        <w:pStyle w:val="Ttulo1"/>
        <w:tabs>
          <w:tab w:val="left" w:pos="708"/>
        </w:tabs>
        <w:spacing w:before="0" w:after="0"/>
        <w:jc w:val="both"/>
        <w:rPr>
          <w:rFonts w:ascii="Verdana" w:hAnsi="Verdana" w:cs="Arial"/>
          <w:b/>
          <w:color w:val="auto"/>
          <w:sz w:val="20"/>
          <w:szCs w:val="20"/>
        </w:rPr>
      </w:pPr>
      <w:r w:rsidRPr="009F4420">
        <w:rPr>
          <w:rFonts w:ascii="Verdana" w:hAnsi="Verdana" w:cs="Arial"/>
          <w:color w:val="auto"/>
          <w:sz w:val="20"/>
          <w:szCs w:val="20"/>
        </w:rPr>
        <w:t xml:space="preserve">Para el cumplimiento de los requerimientos mínimos de seguridad y calidad de la información que se maneja a través de los canales para la realización de operaciones, los operadores de información de la PILA deberán tener en cuenta las siguientes definiciones y criterios: </w:t>
      </w:r>
    </w:p>
    <w:p w14:paraId="34B9F0DC" w14:textId="77777777" w:rsidR="00A95630" w:rsidRPr="009F4420" w:rsidRDefault="00A95630" w:rsidP="00A95630">
      <w:pPr>
        <w:pStyle w:val="Ttulo1"/>
        <w:tabs>
          <w:tab w:val="left" w:pos="708"/>
        </w:tabs>
        <w:spacing w:before="0" w:after="0"/>
        <w:jc w:val="both"/>
        <w:rPr>
          <w:rFonts w:ascii="Verdana" w:hAnsi="Verdana" w:cs="Arial"/>
          <w:color w:val="auto"/>
          <w:sz w:val="20"/>
          <w:szCs w:val="20"/>
        </w:rPr>
      </w:pPr>
    </w:p>
    <w:p w14:paraId="5C59F998" w14:textId="1BD51EF7" w:rsidR="00A95630" w:rsidRPr="00B81E9E" w:rsidRDefault="00A95630" w:rsidP="00B81E9E">
      <w:pPr>
        <w:pStyle w:val="Prrafodelista"/>
        <w:numPr>
          <w:ilvl w:val="0"/>
          <w:numId w:val="16"/>
        </w:numPr>
        <w:tabs>
          <w:tab w:val="left" w:pos="540"/>
        </w:tabs>
        <w:spacing w:after="0" w:line="240" w:lineRule="auto"/>
        <w:ind w:left="284" w:hanging="284"/>
        <w:jc w:val="both"/>
        <w:rPr>
          <w:rFonts w:ascii="Verdana" w:hAnsi="Verdana" w:cs="Arial"/>
          <w:b/>
          <w:sz w:val="20"/>
          <w:szCs w:val="20"/>
        </w:rPr>
      </w:pPr>
      <w:r w:rsidRPr="00B81E9E">
        <w:rPr>
          <w:rFonts w:ascii="Verdana" w:hAnsi="Verdana" w:cs="Arial"/>
          <w:b/>
          <w:sz w:val="20"/>
          <w:szCs w:val="20"/>
        </w:rPr>
        <w:t>Criterios de seguridad de la información</w:t>
      </w:r>
    </w:p>
    <w:p w14:paraId="105B1B04" w14:textId="77777777" w:rsidR="00DC5A23" w:rsidRPr="009F4420" w:rsidRDefault="00DC5A23" w:rsidP="00DC5A23">
      <w:pPr>
        <w:tabs>
          <w:tab w:val="left" w:pos="540"/>
        </w:tabs>
        <w:spacing w:after="0" w:line="240" w:lineRule="auto"/>
        <w:jc w:val="both"/>
        <w:rPr>
          <w:rFonts w:ascii="Verdana" w:hAnsi="Verdana" w:cs="Arial"/>
          <w:b/>
          <w:sz w:val="20"/>
          <w:szCs w:val="20"/>
        </w:rPr>
      </w:pPr>
    </w:p>
    <w:p w14:paraId="1AF56E5E" w14:textId="5FEC3D6F" w:rsidR="00336707" w:rsidRPr="00336707" w:rsidRDefault="00336707" w:rsidP="00336707">
      <w:pPr>
        <w:pStyle w:val="Prrafodelista"/>
        <w:numPr>
          <w:ilvl w:val="0"/>
          <w:numId w:val="17"/>
        </w:numPr>
        <w:tabs>
          <w:tab w:val="left" w:pos="540"/>
        </w:tabs>
        <w:spacing w:after="0" w:line="240" w:lineRule="auto"/>
        <w:ind w:left="567" w:hanging="283"/>
        <w:jc w:val="both"/>
        <w:rPr>
          <w:rFonts w:ascii="Verdana" w:hAnsi="Verdana" w:cs="Arial"/>
          <w:b/>
          <w:sz w:val="20"/>
          <w:szCs w:val="20"/>
        </w:rPr>
      </w:pPr>
      <w:r w:rsidRPr="00336707">
        <w:rPr>
          <w:rFonts w:ascii="Verdana" w:hAnsi="Verdana" w:cs="Arial"/>
          <w:b/>
          <w:sz w:val="20"/>
          <w:szCs w:val="20"/>
        </w:rPr>
        <w:t>Confidencialidad</w:t>
      </w:r>
    </w:p>
    <w:p w14:paraId="5C37B374" w14:textId="77777777" w:rsidR="00336707" w:rsidRDefault="00336707" w:rsidP="00DC5A23">
      <w:pPr>
        <w:tabs>
          <w:tab w:val="left" w:pos="540"/>
        </w:tabs>
        <w:spacing w:after="0" w:line="240" w:lineRule="auto"/>
        <w:jc w:val="both"/>
        <w:rPr>
          <w:rFonts w:ascii="Verdana" w:hAnsi="Verdana" w:cs="Arial"/>
          <w:bCs/>
          <w:sz w:val="20"/>
          <w:szCs w:val="20"/>
        </w:rPr>
      </w:pPr>
    </w:p>
    <w:p w14:paraId="49334957" w14:textId="5497BCED" w:rsidR="00BE1A0B" w:rsidRPr="00DC5A23" w:rsidRDefault="00BE1A0B" w:rsidP="00DC5A23">
      <w:pPr>
        <w:tabs>
          <w:tab w:val="left" w:pos="540"/>
        </w:tabs>
        <w:spacing w:after="0" w:line="240" w:lineRule="auto"/>
        <w:jc w:val="both"/>
        <w:rPr>
          <w:rFonts w:ascii="Verdana" w:hAnsi="Verdana" w:cs="Arial"/>
          <w:bCs/>
          <w:sz w:val="20"/>
          <w:szCs w:val="20"/>
        </w:rPr>
      </w:pPr>
      <w:r w:rsidRPr="00DC5A23">
        <w:rPr>
          <w:rFonts w:ascii="Verdana" w:hAnsi="Verdana" w:cs="Arial"/>
          <w:bCs/>
          <w:sz w:val="20"/>
          <w:szCs w:val="20"/>
        </w:rPr>
        <w:t>4.1.18.</w:t>
      </w:r>
    </w:p>
    <w:p w14:paraId="774ECFE5" w14:textId="6462920A" w:rsidR="00A95630" w:rsidRPr="009F4420" w:rsidRDefault="00336707" w:rsidP="00BE1A0B">
      <w:pPr>
        <w:spacing w:after="0" w:line="240" w:lineRule="auto"/>
        <w:jc w:val="both"/>
        <w:rPr>
          <w:rFonts w:ascii="Verdana" w:hAnsi="Verdana" w:cs="Arial"/>
          <w:sz w:val="20"/>
          <w:szCs w:val="20"/>
        </w:rPr>
      </w:pPr>
      <w:r>
        <w:rPr>
          <w:rFonts w:ascii="Verdana" w:hAnsi="Verdana" w:cs="Arial"/>
          <w:sz w:val="20"/>
          <w:szCs w:val="20"/>
        </w:rPr>
        <w:t>H</w:t>
      </w:r>
      <w:r w:rsidR="00A95630" w:rsidRPr="009F4420">
        <w:rPr>
          <w:rFonts w:ascii="Verdana" w:hAnsi="Verdana" w:cs="Arial"/>
          <w:sz w:val="20"/>
          <w:szCs w:val="20"/>
        </w:rPr>
        <w:t>ace referencia a la protección de información cuya divulgación no está autorizada.</w:t>
      </w:r>
    </w:p>
    <w:p w14:paraId="5F5DAB96" w14:textId="77777777" w:rsidR="005C119C" w:rsidRDefault="005C119C" w:rsidP="00BE1A0B">
      <w:pPr>
        <w:spacing w:after="0" w:line="240" w:lineRule="auto"/>
        <w:jc w:val="both"/>
        <w:rPr>
          <w:rFonts w:ascii="Verdana" w:hAnsi="Verdana" w:cs="Arial"/>
          <w:bCs/>
          <w:sz w:val="20"/>
          <w:szCs w:val="20"/>
        </w:rPr>
      </w:pPr>
    </w:p>
    <w:p w14:paraId="5FCB667A" w14:textId="0BBE152A" w:rsidR="00336707" w:rsidRPr="00336707" w:rsidRDefault="00336707" w:rsidP="00336707">
      <w:pPr>
        <w:pStyle w:val="Prrafodelista"/>
        <w:numPr>
          <w:ilvl w:val="0"/>
          <w:numId w:val="17"/>
        </w:numPr>
        <w:spacing w:after="0" w:line="240" w:lineRule="auto"/>
        <w:ind w:left="567" w:hanging="283"/>
        <w:jc w:val="both"/>
        <w:rPr>
          <w:rFonts w:ascii="Verdana" w:hAnsi="Verdana" w:cs="Arial"/>
          <w:b/>
          <w:sz w:val="20"/>
          <w:szCs w:val="20"/>
        </w:rPr>
      </w:pPr>
      <w:r w:rsidRPr="00336707">
        <w:rPr>
          <w:rFonts w:ascii="Verdana" w:hAnsi="Verdana" w:cs="Arial"/>
          <w:b/>
          <w:sz w:val="20"/>
          <w:szCs w:val="20"/>
        </w:rPr>
        <w:t>Integridad</w:t>
      </w:r>
    </w:p>
    <w:p w14:paraId="14408F17" w14:textId="77777777" w:rsidR="00336707" w:rsidRDefault="00336707" w:rsidP="00BE1A0B">
      <w:pPr>
        <w:spacing w:after="0" w:line="240" w:lineRule="auto"/>
        <w:jc w:val="both"/>
        <w:rPr>
          <w:rFonts w:ascii="Verdana" w:hAnsi="Verdana" w:cs="Arial"/>
          <w:bCs/>
          <w:sz w:val="20"/>
          <w:szCs w:val="20"/>
        </w:rPr>
      </w:pPr>
    </w:p>
    <w:p w14:paraId="5737AB51" w14:textId="1927504E" w:rsidR="00BE1A0B" w:rsidRPr="009F4420" w:rsidRDefault="00BE1A0B" w:rsidP="00BE1A0B">
      <w:pPr>
        <w:spacing w:after="0" w:line="240" w:lineRule="auto"/>
        <w:jc w:val="both"/>
        <w:rPr>
          <w:rFonts w:ascii="Verdana" w:hAnsi="Verdana" w:cs="Arial"/>
          <w:bCs/>
          <w:sz w:val="20"/>
          <w:szCs w:val="20"/>
        </w:rPr>
      </w:pPr>
      <w:r w:rsidRPr="009F4420">
        <w:rPr>
          <w:rFonts w:ascii="Verdana" w:hAnsi="Verdana" w:cs="Arial"/>
          <w:bCs/>
          <w:sz w:val="20"/>
          <w:szCs w:val="20"/>
        </w:rPr>
        <w:t>4.1.19.</w:t>
      </w:r>
    </w:p>
    <w:p w14:paraId="4BE997AE" w14:textId="39058784" w:rsidR="00A95630" w:rsidRPr="009F4420" w:rsidRDefault="00336707" w:rsidP="00BE1A0B">
      <w:pPr>
        <w:spacing w:after="0" w:line="240" w:lineRule="auto"/>
        <w:jc w:val="both"/>
        <w:rPr>
          <w:rFonts w:ascii="Verdana" w:hAnsi="Verdana" w:cs="Arial"/>
          <w:sz w:val="20"/>
          <w:szCs w:val="20"/>
        </w:rPr>
      </w:pPr>
      <w:r>
        <w:rPr>
          <w:rFonts w:ascii="Verdana" w:hAnsi="Verdana" w:cs="Arial"/>
          <w:sz w:val="20"/>
          <w:szCs w:val="20"/>
        </w:rPr>
        <w:t>L</w:t>
      </w:r>
      <w:r w:rsidR="00A95630" w:rsidRPr="009F4420">
        <w:rPr>
          <w:rFonts w:ascii="Verdana" w:hAnsi="Verdana" w:cs="Arial"/>
          <w:sz w:val="20"/>
          <w:szCs w:val="20"/>
        </w:rPr>
        <w:t xml:space="preserve">a información debe ser precisa, coherente y completa desde su creación hasta su destrucción. </w:t>
      </w:r>
    </w:p>
    <w:p w14:paraId="51A75BC2" w14:textId="77777777" w:rsidR="005C119C" w:rsidRDefault="005C119C" w:rsidP="00BE1A0B">
      <w:pPr>
        <w:spacing w:after="0" w:line="240" w:lineRule="auto"/>
        <w:jc w:val="both"/>
        <w:rPr>
          <w:rFonts w:ascii="Verdana" w:hAnsi="Verdana" w:cs="Arial"/>
          <w:bCs/>
          <w:sz w:val="20"/>
          <w:szCs w:val="20"/>
        </w:rPr>
      </w:pPr>
    </w:p>
    <w:p w14:paraId="28573273" w14:textId="658624CF" w:rsidR="00336707" w:rsidRPr="00336707" w:rsidRDefault="00336707" w:rsidP="00336707">
      <w:pPr>
        <w:pStyle w:val="Prrafodelista"/>
        <w:numPr>
          <w:ilvl w:val="0"/>
          <w:numId w:val="17"/>
        </w:numPr>
        <w:spacing w:after="0" w:line="240" w:lineRule="auto"/>
        <w:ind w:left="567" w:hanging="283"/>
        <w:jc w:val="both"/>
        <w:rPr>
          <w:rFonts w:ascii="Verdana" w:hAnsi="Verdana" w:cs="Arial"/>
          <w:bCs/>
          <w:sz w:val="20"/>
          <w:szCs w:val="20"/>
        </w:rPr>
      </w:pPr>
      <w:r w:rsidRPr="00336707">
        <w:rPr>
          <w:rFonts w:ascii="Verdana" w:hAnsi="Verdana" w:cs="Arial"/>
          <w:b/>
          <w:sz w:val="20"/>
          <w:szCs w:val="20"/>
        </w:rPr>
        <w:t>Disponibilidad</w:t>
      </w:r>
    </w:p>
    <w:p w14:paraId="446B5AC6" w14:textId="77777777" w:rsidR="00336707" w:rsidRDefault="00336707" w:rsidP="00BE1A0B">
      <w:pPr>
        <w:spacing w:after="0" w:line="240" w:lineRule="auto"/>
        <w:jc w:val="both"/>
        <w:rPr>
          <w:rFonts w:ascii="Verdana" w:hAnsi="Verdana" w:cs="Arial"/>
          <w:bCs/>
          <w:sz w:val="20"/>
          <w:szCs w:val="20"/>
        </w:rPr>
      </w:pPr>
    </w:p>
    <w:p w14:paraId="733C7800" w14:textId="18524CC0" w:rsidR="00BE1A0B" w:rsidRPr="009F4420" w:rsidRDefault="00BE1A0B" w:rsidP="00BE1A0B">
      <w:pPr>
        <w:spacing w:after="0" w:line="240" w:lineRule="auto"/>
        <w:jc w:val="both"/>
        <w:rPr>
          <w:rFonts w:ascii="Verdana" w:hAnsi="Verdana" w:cs="Arial"/>
          <w:bCs/>
          <w:sz w:val="20"/>
          <w:szCs w:val="20"/>
        </w:rPr>
      </w:pPr>
      <w:r w:rsidRPr="009F4420">
        <w:rPr>
          <w:rFonts w:ascii="Verdana" w:hAnsi="Verdana" w:cs="Arial"/>
          <w:bCs/>
          <w:sz w:val="20"/>
          <w:szCs w:val="20"/>
        </w:rPr>
        <w:t>4.1.20.</w:t>
      </w:r>
    </w:p>
    <w:p w14:paraId="76F5CFE2" w14:textId="1851E1DB" w:rsidR="00A95630" w:rsidRPr="009F4420" w:rsidRDefault="00336707" w:rsidP="00BE1A0B">
      <w:pPr>
        <w:spacing w:after="0" w:line="240" w:lineRule="auto"/>
        <w:jc w:val="both"/>
        <w:rPr>
          <w:rFonts w:ascii="Verdana" w:hAnsi="Verdana" w:cs="Arial"/>
          <w:sz w:val="20"/>
          <w:szCs w:val="20"/>
        </w:rPr>
      </w:pPr>
      <w:r>
        <w:rPr>
          <w:rFonts w:ascii="Verdana" w:hAnsi="Verdana" w:cs="Arial"/>
          <w:sz w:val="20"/>
          <w:szCs w:val="20"/>
        </w:rPr>
        <w:t>L</w:t>
      </w:r>
      <w:r w:rsidR="00A95630" w:rsidRPr="009F4420">
        <w:rPr>
          <w:rFonts w:ascii="Verdana" w:hAnsi="Verdana" w:cs="Arial"/>
          <w:sz w:val="20"/>
          <w:szCs w:val="20"/>
        </w:rPr>
        <w:t xml:space="preserve">a información debe estar en el momento y en la forma que se requiera ahora y en el futuro, al igual que los recursos necesarios para su uso. </w:t>
      </w:r>
    </w:p>
    <w:p w14:paraId="04AE9B31" w14:textId="77777777" w:rsidR="005C119C" w:rsidRDefault="005C119C" w:rsidP="00A95630">
      <w:pPr>
        <w:pStyle w:val="Ttulo1"/>
        <w:spacing w:before="0" w:after="0"/>
        <w:ind w:left="720" w:hanging="720"/>
        <w:rPr>
          <w:rFonts w:ascii="Verdana" w:hAnsi="Verdana" w:cs="Arial"/>
          <w:b/>
          <w:bCs/>
          <w:color w:val="auto"/>
          <w:sz w:val="20"/>
          <w:szCs w:val="20"/>
        </w:rPr>
      </w:pPr>
    </w:p>
    <w:p w14:paraId="6D060716" w14:textId="77777777" w:rsidR="002A18AF" w:rsidRDefault="002A18AF" w:rsidP="002A18AF"/>
    <w:p w14:paraId="1C63020F" w14:textId="77777777" w:rsidR="002A18AF" w:rsidRPr="002A18AF" w:rsidRDefault="002A18AF" w:rsidP="002A18AF"/>
    <w:p w14:paraId="4141D688" w14:textId="3B5D4862" w:rsidR="00A95630" w:rsidRPr="009F4420" w:rsidRDefault="00A95630" w:rsidP="0009470B">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lastRenderedPageBreak/>
        <w:t>Criterios de calidad de la información</w:t>
      </w:r>
    </w:p>
    <w:p w14:paraId="15CFE518" w14:textId="77777777" w:rsidR="00A95630" w:rsidRDefault="00A95630" w:rsidP="00A95630">
      <w:pPr>
        <w:pStyle w:val="Ttulo1"/>
        <w:tabs>
          <w:tab w:val="left" w:pos="708"/>
        </w:tabs>
        <w:spacing w:before="0" w:after="0"/>
        <w:jc w:val="both"/>
        <w:rPr>
          <w:rFonts w:ascii="Verdana" w:hAnsi="Verdana" w:cs="Arial"/>
          <w:color w:val="auto"/>
          <w:sz w:val="20"/>
          <w:szCs w:val="20"/>
        </w:rPr>
      </w:pPr>
    </w:p>
    <w:p w14:paraId="50D72ECA" w14:textId="0AAFA173" w:rsidR="00734457" w:rsidRPr="00734457" w:rsidRDefault="00734457" w:rsidP="00734457">
      <w:pPr>
        <w:pStyle w:val="Prrafodelista"/>
        <w:numPr>
          <w:ilvl w:val="0"/>
          <w:numId w:val="17"/>
        </w:numPr>
        <w:ind w:left="567" w:hanging="283"/>
      </w:pPr>
      <w:r w:rsidRPr="00734457">
        <w:rPr>
          <w:rFonts w:ascii="Verdana" w:hAnsi="Verdana" w:cs="Arial"/>
          <w:b/>
          <w:sz w:val="20"/>
          <w:szCs w:val="20"/>
        </w:rPr>
        <w:t>Efectividad</w:t>
      </w:r>
    </w:p>
    <w:p w14:paraId="729B698C" w14:textId="77777777" w:rsidR="00BE1A0B" w:rsidRPr="009F4420" w:rsidRDefault="00BE1A0B" w:rsidP="00BE1A0B">
      <w:pPr>
        <w:spacing w:after="0" w:line="240" w:lineRule="auto"/>
        <w:jc w:val="both"/>
        <w:rPr>
          <w:rFonts w:ascii="Verdana" w:hAnsi="Verdana" w:cs="Arial"/>
          <w:bCs/>
          <w:sz w:val="20"/>
          <w:szCs w:val="20"/>
        </w:rPr>
      </w:pPr>
      <w:r w:rsidRPr="009F4420">
        <w:rPr>
          <w:rFonts w:ascii="Verdana" w:hAnsi="Verdana" w:cs="Arial"/>
          <w:bCs/>
          <w:sz w:val="20"/>
          <w:szCs w:val="20"/>
        </w:rPr>
        <w:t>4.1.21.</w:t>
      </w:r>
    </w:p>
    <w:p w14:paraId="63947A58" w14:textId="02299D2A" w:rsidR="00A95630" w:rsidRPr="009F4420" w:rsidRDefault="00A95630" w:rsidP="00BE1A0B">
      <w:pPr>
        <w:spacing w:after="0" w:line="240" w:lineRule="auto"/>
        <w:jc w:val="both"/>
        <w:rPr>
          <w:rFonts w:ascii="Verdana" w:hAnsi="Verdana" w:cs="Arial"/>
          <w:sz w:val="20"/>
          <w:szCs w:val="20"/>
        </w:rPr>
      </w:pPr>
      <w:r w:rsidRPr="009F4420">
        <w:rPr>
          <w:rFonts w:ascii="Verdana" w:hAnsi="Verdana" w:cs="Arial"/>
          <w:sz w:val="20"/>
          <w:szCs w:val="20"/>
        </w:rPr>
        <w:t>La información debe ser pertinente y su entrega oportuna, correcta y consistente.</w:t>
      </w:r>
    </w:p>
    <w:p w14:paraId="249C7212" w14:textId="77777777" w:rsidR="005C119C" w:rsidRDefault="005C119C" w:rsidP="00BE1A0B">
      <w:pPr>
        <w:spacing w:after="0" w:line="240" w:lineRule="auto"/>
        <w:jc w:val="both"/>
        <w:rPr>
          <w:rFonts w:ascii="Verdana" w:hAnsi="Verdana" w:cs="Arial"/>
          <w:bCs/>
          <w:sz w:val="20"/>
          <w:szCs w:val="20"/>
        </w:rPr>
      </w:pPr>
    </w:p>
    <w:p w14:paraId="12BED840" w14:textId="09BD9D85" w:rsidR="00C57432" w:rsidRPr="00C57432" w:rsidRDefault="00C57432" w:rsidP="00C57432">
      <w:pPr>
        <w:pStyle w:val="Prrafodelista"/>
        <w:numPr>
          <w:ilvl w:val="0"/>
          <w:numId w:val="17"/>
        </w:numPr>
        <w:spacing w:after="0" w:line="240" w:lineRule="auto"/>
        <w:ind w:left="567" w:hanging="283"/>
        <w:jc w:val="both"/>
        <w:rPr>
          <w:rFonts w:ascii="Verdana" w:hAnsi="Verdana" w:cs="Arial"/>
          <w:bCs/>
          <w:sz w:val="20"/>
          <w:szCs w:val="20"/>
        </w:rPr>
      </w:pPr>
      <w:r w:rsidRPr="00C57432">
        <w:rPr>
          <w:rFonts w:ascii="Verdana" w:hAnsi="Verdana" w:cs="Arial"/>
          <w:b/>
          <w:bCs/>
          <w:sz w:val="20"/>
          <w:szCs w:val="20"/>
        </w:rPr>
        <w:t>Eficiencia</w:t>
      </w:r>
    </w:p>
    <w:p w14:paraId="1B96C9A9" w14:textId="77777777" w:rsidR="00C57432" w:rsidRDefault="00C57432" w:rsidP="00BE1A0B">
      <w:pPr>
        <w:spacing w:after="0" w:line="240" w:lineRule="auto"/>
        <w:jc w:val="both"/>
        <w:rPr>
          <w:rFonts w:ascii="Verdana" w:hAnsi="Verdana" w:cs="Arial"/>
          <w:bCs/>
          <w:sz w:val="20"/>
          <w:szCs w:val="20"/>
        </w:rPr>
      </w:pPr>
    </w:p>
    <w:p w14:paraId="21468F05" w14:textId="3D7A658E" w:rsidR="00BE1A0B" w:rsidRPr="009F4420" w:rsidRDefault="00BE1A0B" w:rsidP="00BE1A0B">
      <w:pPr>
        <w:spacing w:after="0" w:line="240" w:lineRule="auto"/>
        <w:jc w:val="both"/>
        <w:rPr>
          <w:rFonts w:ascii="Verdana" w:hAnsi="Verdana" w:cs="Arial"/>
          <w:bCs/>
          <w:sz w:val="20"/>
          <w:szCs w:val="20"/>
        </w:rPr>
      </w:pPr>
      <w:r w:rsidRPr="009F4420">
        <w:rPr>
          <w:rFonts w:ascii="Verdana" w:hAnsi="Verdana" w:cs="Arial"/>
          <w:bCs/>
          <w:sz w:val="20"/>
          <w:szCs w:val="20"/>
        </w:rPr>
        <w:t>4.1.22.</w:t>
      </w:r>
    </w:p>
    <w:p w14:paraId="29B30B4A" w14:textId="0BFB29AC" w:rsidR="00A95630" w:rsidRPr="009F4420" w:rsidRDefault="00A95630" w:rsidP="0684C8E6">
      <w:pPr>
        <w:spacing w:after="0" w:line="240" w:lineRule="auto"/>
        <w:jc w:val="both"/>
        <w:rPr>
          <w:rFonts w:ascii="Verdana" w:hAnsi="Verdana" w:cs="Arial"/>
          <w:sz w:val="20"/>
          <w:szCs w:val="20"/>
        </w:rPr>
      </w:pPr>
      <w:r w:rsidRPr="0684C8E6">
        <w:rPr>
          <w:rFonts w:ascii="Verdana" w:hAnsi="Verdana" w:cs="Arial"/>
          <w:sz w:val="20"/>
          <w:szCs w:val="20"/>
        </w:rPr>
        <w:t>El procesamiento y suministro de información debe hacerse utilizando de la mejor manera posible los recursos.</w:t>
      </w:r>
    </w:p>
    <w:p w14:paraId="0A5DC65D" w14:textId="77777777" w:rsidR="005C119C" w:rsidRDefault="005C119C" w:rsidP="00BE1A0B">
      <w:pPr>
        <w:spacing w:after="0" w:line="240" w:lineRule="auto"/>
        <w:jc w:val="both"/>
        <w:rPr>
          <w:rFonts w:ascii="Verdana" w:hAnsi="Verdana" w:cs="Arial"/>
          <w:bCs/>
          <w:sz w:val="20"/>
          <w:szCs w:val="20"/>
        </w:rPr>
      </w:pPr>
    </w:p>
    <w:p w14:paraId="1BDF397A" w14:textId="4C834F16" w:rsidR="00C9492A" w:rsidRPr="00C9492A" w:rsidRDefault="00C9492A" w:rsidP="00C9492A">
      <w:pPr>
        <w:pStyle w:val="Prrafodelista"/>
        <w:numPr>
          <w:ilvl w:val="0"/>
          <w:numId w:val="17"/>
        </w:numPr>
        <w:spacing w:after="0" w:line="240" w:lineRule="auto"/>
        <w:ind w:left="567" w:hanging="283"/>
        <w:jc w:val="both"/>
        <w:rPr>
          <w:rFonts w:ascii="Verdana" w:hAnsi="Verdana" w:cs="Arial"/>
          <w:bCs/>
          <w:sz w:val="20"/>
          <w:szCs w:val="20"/>
        </w:rPr>
      </w:pPr>
      <w:r w:rsidRPr="00C9492A">
        <w:rPr>
          <w:rFonts w:ascii="Verdana" w:hAnsi="Verdana" w:cs="Arial"/>
          <w:b/>
          <w:sz w:val="20"/>
          <w:szCs w:val="20"/>
        </w:rPr>
        <w:t>Confiabilidad</w:t>
      </w:r>
    </w:p>
    <w:p w14:paraId="481AF059" w14:textId="77777777" w:rsidR="00C9492A" w:rsidRDefault="00C9492A" w:rsidP="00BE1A0B">
      <w:pPr>
        <w:spacing w:after="0" w:line="240" w:lineRule="auto"/>
        <w:jc w:val="both"/>
        <w:rPr>
          <w:rFonts w:ascii="Verdana" w:hAnsi="Verdana" w:cs="Arial"/>
          <w:bCs/>
          <w:sz w:val="20"/>
          <w:szCs w:val="20"/>
        </w:rPr>
      </w:pPr>
    </w:p>
    <w:p w14:paraId="70E5A213" w14:textId="5DACC553" w:rsidR="00BE1A0B" w:rsidRPr="009F4420" w:rsidRDefault="00BE1A0B" w:rsidP="00BE1A0B">
      <w:pPr>
        <w:spacing w:after="0" w:line="240" w:lineRule="auto"/>
        <w:jc w:val="both"/>
        <w:rPr>
          <w:rFonts w:ascii="Verdana" w:hAnsi="Verdana" w:cs="Arial"/>
          <w:bCs/>
          <w:sz w:val="20"/>
          <w:szCs w:val="20"/>
        </w:rPr>
      </w:pPr>
      <w:r w:rsidRPr="009F4420">
        <w:rPr>
          <w:rFonts w:ascii="Verdana" w:hAnsi="Verdana" w:cs="Arial"/>
          <w:bCs/>
          <w:sz w:val="20"/>
          <w:szCs w:val="20"/>
        </w:rPr>
        <w:t>4.1.23.</w:t>
      </w:r>
    </w:p>
    <w:p w14:paraId="01B03E69" w14:textId="323AD92F" w:rsidR="005C119C" w:rsidRDefault="00A95630" w:rsidP="008C1663">
      <w:pPr>
        <w:spacing w:after="0" w:line="240" w:lineRule="auto"/>
        <w:jc w:val="both"/>
        <w:rPr>
          <w:rFonts w:ascii="Verdana" w:hAnsi="Verdana" w:cs="Arial"/>
          <w:sz w:val="20"/>
          <w:szCs w:val="20"/>
        </w:rPr>
      </w:pPr>
      <w:r w:rsidRPr="009F4420">
        <w:rPr>
          <w:rFonts w:ascii="Verdana" w:hAnsi="Verdana" w:cs="Arial"/>
          <w:sz w:val="20"/>
          <w:szCs w:val="20"/>
        </w:rPr>
        <w:t>La información debe ser la apropiada para el desarrollo de la actividad del operador de información de la PILA.</w:t>
      </w:r>
    </w:p>
    <w:p w14:paraId="2AA0463D" w14:textId="77777777" w:rsidR="008C1663" w:rsidRPr="008C1663" w:rsidRDefault="008C1663" w:rsidP="008C1663">
      <w:pPr>
        <w:spacing w:after="0" w:line="240" w:lineRule="auto"/>
        <w:jc w:val="both"/>
        <w:rPr>
          <w:rFonts w:ascii="Verdana" w:hAnsi="Verdana" w:cs="Arial"/>
          <w:sz w:val="20"/>
          <w:szCs w:val="20"/>
        </w:rPr>
      </w:pPr>
    </w:p>
    <w:p w14:paraId="28F15C43" w14:textId="4A8F9768" w:rsidR="00A95630" w:rsidRPr="008C1663" w:rsidRDefault="00A95630" w:rsidP="008C1663">
      <w:pPr>
        <w:pStyle w:val="Prrafodelista"/>
        <w:numPr>
          <w:ilvl w:val="0"/>
          <w:numId w:val="16"/>
        </w:numPr>
        <w:ind w:left="284" w:hanging="284"/>
        <w:rPr>
          <w:rFonts w:ascii="Verdana" w:hAnsi="Verdana" w:cs="Arial"/>
          <w:b/>
          <w:sz w:val="20"/>
          <w:szCs w:val="20"/>
        </w:rPr>
      </w:pPr>
      <w:r w:rsidRPr="008C1663">
        <w:rPr>
          <w:rFonts w:ascii="Verdana" w:hAnsi="Verdana" w:cs="Arial"/>
          <w:b/>
          <w:sz w:val="20"/>
          <w:szCs w:val="20"/>
        </w:rPr>
        <w:t xml:space="preserve">Canales </w:t>
      </w:r>
    </w:p>
    <w:p w14:paraId="03FFAC4E" w14:textId="4B911CC4" w:rsidR="00421FF4" w:rsidRPr="009F4420" w:rsidRDefault="00421FF4" w:rsidP="00421FF4">
      <w:pPr>
        <w:spacing w:after="0"/>
        <w:jc w:val="both"/>
        <w:rPr>
          <w:rFonts w:ascii="Verdana" w:hAnsi="Verdana" w:cs="Arial"/>
          <w:sz w:val="20"/>
          <w:szCs w:val="20"/>
        </w:rPr>
      </w:pPr>
      <w:r w:rsidRPr="009F4420">
        <w:rPr>
          <w:rFonts w:ascii="Verdana" w:hAnsi="Verdana" w:cs="Arial"/>
          <w:sz w:val="20"/>
          <w:szCs w:val="20"/>
        </w:rPr>
        <w:t>4.1.</w:t>
      </w:r>
      <w:r w:rsidR="00BE1A0B" w:rsidRPr="009F4420">
        <w:rPr>
          <w:rFonts w:ascii="Verdana" w:hAnsi="Verdana" w:cs="Arial"/>
          <w:sz w:val="20"/>
          <w:szCs w:val="20"/>
        </w:rPr>
        <w:t>24</w:t>
      </w:r>
      <w:r w:rsidRPr="009F4420">
        <w:rPr>
          <w:rFonts w:ascii="Verdana" w:hAnsi="Verdana" w:cs="Arial"/>
          <w:sz w:val="20"/>
          <w:szCs w:val="20"/>
        </w:rPr>
        <w:t>.</w:t>
      </w:r>
    </w:p>
    <w:p w14:paraId="3979C880" w14:textId="157A32BD" w:rsidR="00923775" w:rsidRDefault="00A95630" w:rsidP="00421FF4">
      <w:pPr>
        <w:spacing w:after="0"/>
        <w:jc w:val="both"/>
        <w:rPr>
          <w:rFonts w:ascii="Verdana" w:hAnsi="Verdana" w:cs="Arial"/>
          <w:sz w:val="20"/>
          <w:szCs w:val="20"/>
        </w:rPr>
      </w:pPr>
      <w:r w:rsidRPr="009F4420">
        <w:rPr>
          <w:rFonts w:ascii="Verdana" w:hAnsi="Verdana" w:cs="Arial"/>
          <w:sz w:val="20"/>
          <w:szCs w:val="20"/>
        </w:rPr>
        <w:t>Para los efectos del presente Capítulo, son canales utilizados para la prestación del servicio del operador de información de la PILA los siguientes</w:t>
      </w:r>
      <w:r w:rsidR="00923775">
        <w:rPr>
          <w:rFonts w:ascii="Verdana" w:hAnsi="Verdana" w:cs="Arial"/>
          <w:sz w:val="20"/>
          <w:szCs w:val="20"/>
        </w:rPr>
        <w:t>:</w:t>
      </w:r>
    </w:p>
    <w:p w14:paraId="2330780C" w14:textId="77777777" w:rsidR="00923775" w:rsidRPr="009F4420" w:rsidRDefault="00923775" w:rsidP="00421FF4">
      <w:pPr>
        <w:spacing w:after="0"/>
        <w:jc w:val="both"/>
        <w:rPr>
          <w:rFonts w:ascii="Verdana" w:hAnsi="Verdana" w:cs="Arial"/>
          <w:sz w:val="20"/>
          <w:szCs w:val="20"/>
        </w:rPr>
      </w:pPr>
    </w:p>
    <w:p w14:paraId="5148EF85" w14:textId="05286B47" w:rsidR="00A95630" w:rsidRDefault="00A95630" w:rsidP="00571756">
      <w:pPr>
        <w:pStyle w:val="Prrafodelista"/>
        <w:numPr>
          <w:ilvl w:val="0"/>
          <w:numId w:val="3"/>
        </w:numPr>
        <w:spacing w:after="0" w:line="240" w:lineRule="auto"/>
        <w:ind w:left="567" w:hanging="567"/>
        <w:rPr>
          <w:rFonts w:ascii="Verdana" w:hAnsi="Verdana" w:cs="Arial"/>
          <w:sz w:val="20"/>
          <w:szCs w:val="20"/>
        </w:rPr>
      </w:pPr>
      <w:r w:rsidRPr="009F4420">
        <w:rPr>
          <w:rFonts w:ascii="Verdana" w:hAnsi="Verdana" w:cs="Arial"/>
          <w:sz w:val="20"/>
          <w:szCs w:val="20"/>
        </w:rPr>
        <w:t>Oficinas.</w:t>
      </w:r>
    </w:p>
    <w:p w14:paraId="22F75E13" w14:textId="77777777" w:rsidR="00571756" w:rsidRPr="00571756" w:rsidRDefault="00571756" w:rsidP="00571756">
      <w:pPr>
        <w:pStyle w:val="Prrafodelista"/>
        <w:spacing w:after="0" w:line="240" w:lineRule="auto"/>
        <w:ind w:left="567"/>
        <w:rPr>
          <w:rFonts w:ascii="Verdana" w:hAnsi="Verdana" w:cs="Arial"/>
          <w:sz w:val="20"/>
          <w:szCs w:val="20"/>
        </w:rPr>
      </w:pPr>
    </w:p>
    <w:p w14:paraId="519B4599" w14:textId="21BB521E" w:rsidR="00A95630" w:rsidRDefault="00A95630" w:rsidP="00571756">
      <w:pPr>
        <w:pStyle w:val="Prrafodelista"/>
        <w:numPr>
          <w:ilvl w:val="0"/>
          <w:numId w:val="3"/>
        </w:numPr>
        <w:spacing w:after="0" w:line="240" w:lineRule="auto"/>
        <w:ind w:left="567" w:hanging="567"/>
        <w:rPr>
          <w:rFonts w:ascii="Verdana" w:hAnsi="Verdana" w:cs="Arial"/>
          <w:sz w:val="20"/>
          <w:szCs w:val="20"/>
        </w:rPr>
      </w:pPr>
      <w:r w:rsidRPr="009F4420">
        <w:rPr>
          <w:rFonts w:ascii="Verdana" w:hAnsi="Verdana" w:cs="Arial"/>
          <w:sz w:val="20"/>
          <w:szCs w:val="20"/>
        </w:rPr>
        <w:t xml:space="preserve">Sistemas de Audio Respuesta (IVR). </w:t>
      </w:r>
    </w:p>
    <w:p w14:paraId="784EC7E6" w14:textId="77777777" w:rsidR="00571756" w:rsidRPr="00571756" w:rsidRDefault="00571756" w:rsidP="00571756">
      <w:pPr>
        <w:spacing w:after="0" w:line="240" w:lineRule="auto"/>
        <w:rPr>
          <w:rFonts w:ascii="Verdana" w:hAnsi="Verdana" w:cs="Arial"/>
          <w:sz w:val="20"/>
          <w:szCs w:val="20"/>
        </w:rPr>
      </w:pPr>
    </w:p>
    <w:p w14:paraId="74E28B87" w14:textId="4765B1AD" w:rsidR="00A95630" w:rsidRDefault="00A95630" w:rsidP="00571756">
      <w:pPr>
        <w:pStyle w:val="Prrafodelista"/>
        <w:numPr>
          <w:ilvl w:val="0"/>
          <w:numId w:val="3"/>
        </w:numPr>
        <w:spacing w:after="0" w:line="240" w:lineRule="auto"/>
        <w:ind w:left="567" w:hanging="567"/>
        <w:rPr>
          <w:rFonts w:ascii="Verdana" w:hAnsi="Verdana" w:cs="Arial"/>
          <w:sz w:val="20"/>
          <w:szCs w:val="20"/>
        </w:rPr>
      </w:pPr>
      <w:r w:rsidRPr="0684C8E6">
        <w:rPr>
          <w:rFonts w:ascii="Verdana" w:hAnsi="Verdana" w:cs="Arial"/>
          <w:sz w:val="20"/>
          <w:szCs w:val="20"/>
        </w:rPr>
        <w:t>Centro de atención telefónica (</w:t>
      </w:r>
      <w:proofErr w:type="gramStart"/>
      <w:r w:rsidRPr="0684C8E6">
        <w:rPr>
          <w:rFonts w:ascii="Verdana" w:hAnsi="Verdana" w:cs="Arial"/>
          <w:sz w:val="20"/>
          <w:szCs w:val="20"/>
        </w:rPr>
        <w:t>Call Center</w:t>
      </w:r>
      <w:proofErr w:type="gramEnd"/>
      <w:r w:rsidRPr="0684C8E6">
        <w:rPr>
          <w:rFonts w:ascii="Verdana" w:hAnsi="Verdana" w:cs="Arial"/>
          <w:sz w:val="20"/>
          <w:szCs w:val="20"/>
        </w:rPr>
        <w:t xml:space="preserve">, </w:t>
      </w:r>
      <w:proofErr w:type="spellStart"/>
      <w:r w:rsidRPr="0684C8E6">
        <w:rPr>
          <w:rFonts w:ascii="Verdana" w:hAnsi="Verdana" w:cs="Arial"/>
          <w:sz w:val="20"/>
          <w:szCs w:val="20"/>
        </w:rPr>
        <w:t>Contact</w:t>
      </w:r>
      <w:proofErr w:type="spellEnd"/>
      <w:r w:rsidRPr="0684C8E6">
        <w:rPr>
          <w:rFonts w:ascii="Verdana" w:hAnsi="Verdana" w:cs="Arial"/>
          <w:sz w:val="20"/>
          <w:szCs w:val="20"/>
        </w:rPr>
        <w:t xml:space="preserve"> Center).</w:t>
      </w:r>
    </w:p>
    <w:p w14:paraId="6C14ADDF" w14:textId="77777777" w:rsidR="00571756" w:rsidRPr="00571756" w:rsidRDefault="00571756" w:rsidP="00571756">
      <w:pPr>
        <w:spacing w:after="0" w:line="240" w:lineRule="auto"/>
        <w:rPr>
          <w:rFonts w:ascii="Verdana" w:hAnsi="Verdana" w:cs="Arial"/>
          <w:sz w:val="20"/>
          <w:szCs w:val="20"/>
        </w:rPr>
      </w:pPr>
    </w:p>
    <w:p w14:paraId="1D49B897" w14:textId="6F2BD34D" w:rsidR="00A95630" w:rsidRDefault="00A95630" w:rsidP="00571756">
      <w:pPr>
        <w:pStyle w:val="Prrafodelista"/>
        <w:numPr>
          <w:ilvl w:val="0"/>
          <w:numId w:val="3"/>
        </w:numPr>
        <w:spacing w:after="0" w:line="240" w:lineRule="auto"/>
        <w:ind w:left="567" w:hanging="567"/>
        <w:rPr>
          <w:rFonts w:ascii="Verdana" w:hAnsi="Verdana" w:cs="Arial"/>
          <w:sz w:val="20"/>
          <w:szCs w:val="20"/>
        </w:rPr>
      </w:pPr>
      <w:r w:rsidRPr="009F4420">
        <w:rPr>
          <w:rFonts w:ascii="Verdana" w:hAnsi="Verdana" w:cs="Arial"/>
          <w:sz w:val="20"/>
          <w:szCs w:val="20"/>
        </w:rPr>
        <w:t>Internet.</w:t>
      </w:r>
    </w:p>
    <w:p w14:paraId="2536E4B9" w14:textId="77777777" w:rsidR="00571756" w:rsidRPr="00571756" w:rsidRDefault="00571756" w:rsidP="00571756">
      <w:pPr>
        <w:spacing w:after="0" w:line="240" w:lineRule="auto"/>
        <w:rPr>
          <w:rFonts w:ascii="Verdana" w:hAnsi="Verdana" w:cs="Arial"/>
          <w:sz w:val="20"/>
          <w:szCs w:val="20"/>
        </w:rPr>
      </w:pPr>
    </w:p>
    <w:p w14:paraId="1A0302F3" w14:textId="77777777" w:rsidR="008C1663" w:rsidRDefault="00A95630" w:rsidP="008C1663">
      <w:pPr>
        <w:pStyle w:val="Prrafodelista"/>
        <w:numPr>
          <w:ilvl w:val="0"/>
          <w:numId w:val="3"/>
        </w:numPr>
        <w:spacing w:after="0" w:line="240" w:lineRule="auto"/>
        <w:ind w:left="567" w:hanging="567"/>
        <w:rPr>
          <w:rFonts w:ascii="Verdana" w:hAnsi="Verdana" w:cs="Arial"/>
          <w:sz w:val="20"/>
          <w:szCs w:val="20"/>
        </w:rPr>
      </w:pPr>
      <w:r w:rsidRPr="009F4420">
        <w:rPr>
          <w:rFonts w:ascii="Verdana" w:hAnsi="Verdana" w:cs="Arial"/>
          <w:sz w:val="20"/>
          <w:szCs w:val="20"/>
        </w:rPr>
        <w:t>Dispositivos móviles.</w:t>
      </w:r>
    </w:p>
    <w:p w14:paraId="614D0BD7" w14:textId="77777777" w:rsidR="008C1663" w:rsidRDefault="008C1663" w:rsidP="008C1663">
      <w:pPr>
        <w:spacing w:after="0" w:line="240" w:lineRule="auto"/>
        <w:rPr>
          <w:rFonts w:ascii="Verdana" w:hAnsi="Verdana" w:cs="Arial"/>
          <w:b/>
          <w:bCs/>
          <w:sz w:val="20"/>
          <w:szCs w:val="20"/>
        </w:rPr>
      </w:pPr>
    </w:p>
    <w:p w14:paraId="07518EE7" w14:textId="77777777" w:rsidR="008C1663" w:rsidRPr="008C1663" w:rsidRDefault="00A95630" w:rsidP="008C1663">
      <w:pPr>
        <w:pStyle w:val="Prrafodelista"/>
        <w:numPr>
          <w:ilvl w:val="0"/>
          <w:numId w:val="16"/>
        </w:numPr>
        <w:spacing w:after="0" w:line="240" w:lineRule="auto"/>
        <w:ind w:left="284" w:hanging="284"/>
        <w:rPr>
          <w:rFonts w:ascii="Verdana" w:hAnsi="Verdana" w:cs="Arial"/>
          <w:sz w:val="20"/>
          <w:szCs w:val="20"/>
        </w:rPr>
      </w:pPr>
      <w:r w:rsidRPr="008C1663">
        <w:rPr>
          <w:rFonts w:ascii="Verdana" w:hAnsi="Verdana" w:cs="Arial"/>
          <w:b/>
          <w:bCs/>
          <w:sz w:val="20"/>
          <w:szCs w:val="20"/>
        </w:rPr>
        <w:t>Vulnerabilidad informática</w:t>
      </w:r>
    </w:p>
    <w:p w14:paraId="65E0BA01" w14:textId="77777777" w:rsidR="008C1663" w:rsidRDefault="008C1663" w:rsidP="008C1663">
      <w:pPr>
        <w:spacing w:after="0" w:line="240" w:lineRule="auto"/>
        <w:rPr>
          <w:rFonts w:ascii="Verdana" w:hAnsi="Verdana" w:cs="Arial"/>
          <w:sz w:val="20"/>
          <w:szCs w:val="20"/>
        </w:rPr>
      </w:pPr>
    </w:p>
    <w:p w14:paraId="01A682D7" w14:textId="5EE3D7F5" w:rsidR="0055659B" w:rsidRPr="009F4420" w:rsidRDefault="0055659B" w:rsidP="008C1663">
      <w:pPr>
        <w:spacing w:after="0" w:line="240" w:lineRule="auto"/>
        <w:rPr>
          <w:rFonts w:ascii="Verdana" w:hAnsi="Verdana" w:cs="Arial"/>
          <w:sz w:val="20"/>
          <w:szCs w:val="20"/>
        </w:rPr>
      </w:pPr>
      <w:r w:rsidRPr="009F4420">
        <w:rPr>
          <w:rFonts w:ascii="Verdana" w:hAnsi="Verdana" w:cs="Arial"/>
          <w:sz w:val="20"/>
          <w:szCs w:val="20"/>
        </w:rPr>
        <w:t>4.1.</w:t>
      </w:r>
      <w:r w:rsidR="00BE1A0B" w:rsidRPr="009F4420">
        <w:rPr>
          <w:rFonts w:ascii="Verdana" w:hAnsi="Verdana" w:cs="Arial"/>
          <w:sz w:val="20"/>
          <w:szCs w:val="20"/>
        </w:rPr>
        <w:t>25</w:t>
      </w:r>
      <w:r w:rsidRPr="009F4420">
        <w:rPr>
          <w:rFonts w:ascii="Verdana" w:hAnsi="Verdana" w:cs="Arial"/>
          <w:sz w:val="20"/>
          <w:szCs w:val="20"/>
        </w:rPr>
        <w:t>.</w:t>
      </w:r>
    </w:p>
    <w:p w14:paraId="6D480070" w14:textId="70DDA241" w:rsidR="00A95630" w:rsidRPr="009F4420" w:rsidRDefault="00A95630" w:rsidP="0055659B">
      <w:pPr>
        <w:spacing w:after="0"/>
        <w:jc w:val="both"/>
        <w:rPr>
          <w:rFonts w:ascii="Verdana" w:hAnsi="Verdana" w:cs="Arial"/>
          <w:sz w:val="20"/>
          <w:szCs w:val="20"/>
        </w:rPr>
      </w:pPr>
      <w:r w:rsidRPr="009F4420">
        <w:rPr>
          <w:rFonts w:ascii="Verdana" w:hAnsi="Verdana" w:cs="Arial"/>
          <w:sz w:val="20"/>
          <w:szCs w:val="20"/>
        </w:rPr>
        <w:t xml:space="preserve">Ausencia o deficiencia de los controles informáticos que permiten el acceso no autorizado a los canales o a los sistemas informáticos de los operadores de información de la PILA. </w:t>
      </w:r>
    </w:p>
    <w:p w14:paraId="14B4D3A7" w14:textId="77777777" w:rsidR="005C119C" w:rsidRDefault="005C119C" w:rsidP="00A95630">
      <w:pPr>
        <w:pStyle w:val="Ttulo1"/>
        <w:tabs>
          <w:tab w:val="num" w:pos="1260"/>
        </w:tabs>
        <w:spacing w:before="0" w:after="0"/>
        <w:ind w:left="720" w:hanging="720"/>
        <w:rPr>
          <w:rFonts w:ascii="Verdana" w:hAnsi="Verdana" w:cs="Arial"/>
          <w:b/>
          <w:bCs/>
          <w:color w:val="auto"/>
          <w:sz w:val="20"/>
          <w:szCs w:val="20"/>
        </w:rPr>
      </w:pPr>
    </w:p>
    <w:p w14:paraId="546F9910" w14:textId="5A44992A" w:rsidR="00A95630" w:rsidRPr="009F4420" w:rsidRDefault="00A95630" w:rsidP="008C1663">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t>Cifrado fuerte</w:t>
      </w:r>
    </w:p>
    <w:p w14:paraId="19169D6E" w14:textId="77777777" w:rsidR="00AB0BB0" w:rsidRPr="009F4420" w:rsidRDefault="00AB0BB0" w:rsidP="0055659B">
      <w:pPr>
        <w:spacing w:after="0"/>
        <w:jc w:val="both"/>
        <w:rPr>
          <w:rFonts w:ascii="Verdana" w:hAnsi="Verdana" w:cs="Arial"/>
          <w:sz w:val="20"/>
          <w:szCs w:val="20"/>
        </w:rPr>
      </w:pPr>
    </w:p>
    <w:p w14:paraId="0C534102" w14:textId="1D99EACD" w:rsidR="0055659B" w:rsidRPr="009F4420" w:rsidRDefault="0055659B" w:rsidP="0055659B">
      <w:pPr>
        <w:spacing w:after="0"/>
        <w:jc w:val="both"/>
        <w:rPr>
          <w:rFonts w:ascii="Verdana" w:hAnsi="Verdana" w:cs="Arial"/>
          <w:sz w:val="20"/>
          <w:szCs w:val="20"/>
        </w:rPr>
      </w:pPr>
      <w:r w:rsidRPr="009F4420">
        <w:rPr>
          <w:rFonts w:ascii="Verdana" w:hAnsi="Verdana" w:cs="Arial"/>
          <w:sz w:val="20"/>
          <w:szCs w:val="20"/>
        </w:rPr>
        <w:t>4.1.2</w:t>
      </w:r>
      <w:r w:rsidR="00BE1A0B" w:rsidRPr="009F4420">
        <w:rPr>
          <w:rFonts w:ascii="Verdana" w:hAnsi="Verdana" w:cs="Arial"/>
          <w:sz w:val="20"/>
          <w:szCs w:val="20"/>
        </w:rPr>
        <w:t>6</w:t>
      </w:r>
      <w:r w:rsidRPr="009F4420">
        <w:rPr>
          <w:rFonts w:ascii="Verdana" w:hAnsi="Verdana" w:cs="Arial"/>
          <w:sz w:val="20"/>
          <w:szCs w:val="20"/>
        </w:rPr>
        <w:t>.</w:t>
      </w:r>
    </w:p>
    <w:p w14:paraId="2063B816" w14:textId="77777777" w:rsidR="008C1663" w:rsidRDefault="00A95630" w:rsidP="008C1663">
      <w:pPr>
        <w:spacing w:after="0"/>
        <w:jc w:val="both"/>
        <w:rPr>
          <w:rFonts w:ascii="Verdana" w:hAnsi="Verdana" w:cs="Arial"/>
          <w:sz w:val="20"/>
          <w:szCs w:val="20"/>
        </w:rPr>
      </w:pPr>
      <w:r w:rsidRPr="009F4420">
        <w:rPr>
          <w:rFonts w:ascii="Verdana" w:hAnsi="Verdana" w:cs="Arial"/>
          <w:sz w:val="20"/>
          <w:szCs w:val="20"/>
        </w:rPr>
        <w:t xml:space="preserve">Técnicas de codificación para protección de la información que utilizan algoritmos reconocidos internacionalmente, brindando al menos los niveles de seguridad ofrecidos por 3DES o AES. </w:t>
      </w:r>
    </w:p>
    <w:p w14:paraId="28F0F9F8" w14:textId="77777777" w:rsidR="008C1663" w:rsidRDefault="008C1663" w:rsidP="008C1663">
      <w:pPr>
        <w:spacing w:after="0"/>
        <w:jc w:val="both"/>
        <w:rPr>
          <w:rFonts w:ascii="Verdana" w:hAnsi="Verdana" w:cs="Arial"/>
          <w:sz w:val="20"/>
          <w:szCs w:val="20"/>
        </w:rPr>
      </w:pPr>
    </w:p>
    <w:p w14:paraId="4B39E284" w14:textId="77777777" w:rsidR="008C1663" w:rsidRPr="008C1663" w:rsidRDefault="00A95630" w:rsidP="008C1663">
      <w:pPr>
        <w:pStyle w:val="Prrafodelista"/>
        <w:numPr>
          <w:ilvl w:val="0"/>
          <w:numId w:val="16"/>
        </w:numPr>
        <w:spacing w:after="0"/>
        <w:ind w:left="284" w:hanging="284"/>
        <w:jc w:val="both"/>
        <w:rPr>
          <w:rFonts w:ascii="Verdana" w:hAnsi="Verdana" w:cs="Arial"/>
          <w:sz w:val="20"/>
          <w:szCs w:val="20"/>
        </w:rPr>
      </w:pPr>
      <w:r w:rsidRPr="008C1663">
        <w:rPr>
          <w:rFonts w:ascii="Verdana" w:hAnsi="Verdana" w:cs="Arial"/>
          <w:b/>
          <w:bCs/>
          <w:sz w:val="20"/>
          <w:szCs w:val="20"/>
        </w:rPr>
        <w:t>Operaciones</w:t>
      </w:r>
    </w:p>
    <w:p w14:paraId="38520B41" w14:textId="77777777" w:rsidR="008C1663" w:rsidRDefault="008C1663" w:rsidP="008C1663">
      <w:pPr>
        <w:spacing w:after="0"/>
        <w:jc w:val="both"/>
        <w:rPr>
          <w:rFonts w:ascii="Verdana" w:hAnsi="Verdana" w:cs="Arial"/>
          <w:sz w:val="20"/>
          <w:szCs w:val="20"/>
        </w:rPr>
      </w:pPr>
    </w:p>
    <w:p w14:paraId="708EC1C3" w14:textId="06B3BC78" w:rsidR="00AB0BB0" w:rsidRPr="009F4420" w:rsidRDefault="00AB0BB0" w:rsidP="008C1663">
      <w:pPr>
        <w:spacing w:after="0"/>
        <w:jc w:val="both"/>
        <w:rPr>
          <w:rFonts w:ascii="Verdana" w:hAnsi="Verdana" w:cs="Arial"/>
          <w:sz w:val="20"/>
          <w:szCs w:val="20"/>
        </w:rPr>
      </w:pPr>
      <w:r w:rsidRPr="009F4420">
        <w:rPr>
          <w:rFonts w:ascii="Verdana" w:hAnsi="Verdana" w:cs="Arial"/>
          <w:sz w:val="20"/>
          <w:szCs w:val="20"/>
        </w:rPr>
        <w:t>4.1.2</w:t>
      </w:r>
      <w:r w:rsidR="00BE1A0B" w:rsidRPr="009F4420">
        <w:rPr>
          <w:rFonts w:ascii="Verdana" w:hAnsi="Verdana" w:cs="Arial"/>
          <w:sz w:val="20"/>
          <w:szCs w:val="20"/>
        </w:rPr>
        <w:t>7</w:t>
      </w:r>
      <w:r w:rsidRPr="009F4420">
        <w:rPr>
          <w:rFonts w:ascii="Verdana" w:hAnsi="Verdana" w:cs="Arial"/>
          <w:sz w:val="20"/>
          <w:szCs w:val="20"/>
        </w:rPr>
        <w:t>.</w:t>
      </w:r>
    </w:p>
    <w:p w14:paraId="333DFBD5" w14:textId="2EE5D935" w:rsidR="005C119C" w:rsidRDefault="00A95630" w:rsidP="004064F8">
      <w:pPr>
        <w:tabs>
          <w:tab w:val="left" w:pos="7230"/>
        </w:tabs>
        <w:spacing w:after="0"/>
        <w:jc w:val="both"/>
        <w:rPr>
          <w:rFonts w:ascii="Verdana" w:hAnsi="Verdana" w:cs="Arial"/>
          <w:b/>
          <w:sz w:val="20"/>
          <w:szCs w:val="20"/>
        </w:rPr>
      </w:pPr>
      <w:r w:rsidRPr="009F4420">
        <w:rPr>
          <w:rFonts w:ascii="Verdana" w:hAnsi="Verdana" w:cs="Arial"/>
          <w:sz w:val="20"/>
          <w:szCs w:val="20"/>
        </w:rPr>
        <w:t>Son las acciones a través de las cuales se desarrollan, ejecutan o materializan los servicios que prestan los operadores de información de la PILA a sus usuarios, de acuerdo con las actividades autorizadas en el Decreto 1465 de 2005.</w:t>
      </w:r>
    </w:p>
    <w:p w14:paraId="709DBF36" w14:textId="77777777" w:rsidR="004064F8" w:rsidRDefault="004064F8" w:rsidP="004064F8">
      <w:pPr>
        <w:tabs>
          <w:tab w:val="left" w:pos="7230"/>
        </w:tabs>
        <w:spacing w:after="0"/>
        <w:jc w:val="both"/>
        <w:rPr>
          <w:rFonts w:ascii="Verdana" w:hAnsi="Verdana" w:cs="Arial"/>
          <w:b/>
          <w:sz w:val="20"/>
          <w:szCs w:val="20"/>
        </w:rPr>
      </w:pPr>
    </w:p>
    <w:p w14:paraId="4A16E33A" w14:textId="4A6F8494" w:rsidR="00A95630" w:rsidRPr="00AC426F" w:rsidRDefault="00A95630" w:rsidP="00AC426F">
      <w:pPr>
        <w:pStyle w:val="Prrafodelista"/>
        <w:numPr>
          <w:ilvl w:val="0"/>
          <w:numId w:val="16"/>
        </w:numPr>
        <w:tabs>
          <w:tab w:val="left" w:pos="7230"/>
        </w:tabs>
        <w:ind w:left="284" w:hanging="284"/>
        <w:jc w:val="both"/>
        <w:rPr>
          <w:rFonts w:ascii="Verdana" w:hAnsi="Verdana" w:cs="Arial"/>
          <w:b/>
          <w:sz w:val="20"/>
          <w:szCs w:val="20"/>
        </w:rPr>
      </w:pPr>
      <w:r w:rsidRPr="00AC426F">
        <w:rPr>
          <w:rFonts w:ascii="Verdana" w:hAnsi="Verdana" w:cs="Arial"/>
          <w:b/>
          <w:sz w:val="20"/>
          <w:szCs w:val="20"/>
        </w:rPr>
        <w:t>Usuario</w:t>
      </w:r>
    </w:p>
    <w:p w14:paraId="1F95B333" w14:textId="324A6028" w:rsidR="00AB0BB0" w:rsidRPr="009F4420" w:rsidRDefault="00AB0BB0" w:rsidP="00AB0BB0">
      <w:pPr>
        <w:tabs>
          <w:tab w:val="left" w:pos="7230"/>
        </w:tabs>
        <w:spacing w:after="0"/>
        <w:jc w:val="both"/>
        <w:rPr>
          <w:rFonts w:ascii="Verdana" w:hAnsi="Verdana" w:cs="Arial"/>
          <w:sz w:val="20"/>
          <w:szCs w:val="20"/>
        </w:rPr>
      </w:pPr>
      <w:r w:rsidRPr="009F4420">
        <w:rPr>
          <w:rFonts w:ascii="Verdana" w:hAnsi="Verdana" w:cs="Arial"/>
          <w:sz w:val="20"/>
          <w:szCs w:val="20"/>
        </w:rPr>
        <w:t>4.1.2</w:t>
      </w:r>
      <w:r w:rsidR="00BE1A0B" w:rsidRPr="009F4420">
        <w:rPr>
          <w:rFonts w:ascii="Verdana" w:hAnsi="Verdana" w:cs="Arial"/>
          <w:sz w:val="20"/>
          <w:szCs w:val="20"/>
        </w:rPr>
        <w:t>8</w:t>
      </w:r>
      <w:r w:rsidRPr="009F4420">
        <w:rPr>
          <w:rFonts w:ascii="Verdana" w:hAnsi="Verdana" w:cs="Arial"/>
          <w:sz w:val="20"/>
          <w:szCs w:val="20"/>
        </w:rPr>
        <w:t xml:space="preserve">. </w:t>
      </w:r>
    </w:p>
    <w:p w14:paraId="1452EAB5" w14:textId="63ADDA1F" w:rsidR="00A95630" w:rsidRPr="009F4420" w:rsidRDefault="00A95630" w:rsidP="00AB0BB0">
      <w:pPr>
        <w:tabs>
          <w:tab w:val="left" w:pos="7230"/>
        </w:tabs>
        <w:spacing w:after="0"/>
        <w:jc w:val="both"/>
        <w:rPr>
          <w:rFonts w:ascii="Verdana" w:hAnsi="Verdana" w:cs="Arial"/>
          <w:b/>
          <w:sz w:val="20"/>
          <w:szCs w:val="20"/>
        </w:rPr>
      </w:pPr>
      <w:r w:rsidRPr="009F4420">
        <w:rPr>
          <w:rFonts w:ascii="Verdana" w:hAnsi="Verdana" w:cs="Arial"/>
          <w:sz w:val="20"/>
          <w:szCs w:val="20"/>
        </w:rPr>
        <w:t>Persona natural o jurídica a la que los operadores de información de la PILA le prestan un servicio, de acuerdo con las actividades autorizadas en el Decreto 1465 de 2005.</w:t>
      </w:r>
    </w:p>
    <w:p w14:paraId="5EB8C63E" w14:textId="77777777" w:rsidR="005C119C" w:rsidRDefault="005C119C" w:rsidP="00A95630">
      <w:pPr>
        <w:pStyle w:val="Ttulo1"/>
        <w:spacing w:before="0" w:after="0"/>
        <w:rPr>
          <w:rFonts w:ascii="Verdana" w:hAnsi="Verdana" w:cs="Arial"/>
          <w:b/>
          <w:bCs/>
          <w:color w:val="auto"/>
          <w:sz w:val="20"/>
          <w:szCs w:val="20"/>
        </w:rPr>
      </w:pPr>
    </w:p>
    <w:p w14:paraId="22E093F0" w14:textId="6BF2DA97" w:rsidR="00A95630" w:rsidRPr="009F4420" w:rsidRDefault="00A95630" w:rsidP="004064F8">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t>Dispositivo</w:t>
      </w:r>
    </w:p>
    <w:p w14:paraId="42EC9B59" w14:textId="77777777" w:rsidR="005C119C" w:rsidRDefault="005C119C" w:rsidP="00481E08">
      <w:pPr>
        <w:spacing w:after="0"/>
        <w:rPr>
          <w:rFonts w:ascii="Verdana" w:hAnsi="Verdana" w:cs="Arial"/>
          <w:sz w:val="20"/>
          <w:szCs w:val="20"/>
        </w:rPr>
      </w:pPr>
    </w:p>
    <w:p w14:paraId="4D5A542D" w14:textId="719A2E3C" w:rsidR="00481E08" w:rsidRPr="009F4420" w:rsidRDefault="00481E08" w:rsidP="00481E08">
      <w:pPr>
        <w:spacing w:after="0"/>
        <w:rPr>
          <w:rFonts w:ascii="Verdana" w:hAnsi="Verdana" w:cs="Arial"/>
          <w:sz w:val="20"/>
          <w:szCs w:val="20"/>
        </w:rPr>
      </w:pPr>
      <w:r w:rsidRPr="009F4420">
        <w:rPr>
          <w:rFonts w:ascii="Verdana" w:hAnsi="Verdana" w:cs="Arial"/>
          <w:sz w:val="20"/>
          <w:szCs w:val="20"/>
        </w:rPr>
        <w:t>4.1.2</w:t>
      </w:r>
      <w:r w:rsidR="00BE1A0B" w:rsidRPr="009F4420">
        <w:rPr>
          <w:rFonts w:ascii="Verdana" w:hAnsi="Verdana" w:cs="Arial"/>
          <w:sz w:val="20"/>
          <w:szCs w:val="20"/>
        </w:rPr>
        <w:t>9</w:t>
      </w:r>
      <w:r w:rsidRPr="009F4420">
        <w:rPr>
          <w:rFonts w:ascii="Verdana" w:hAnsi="Verdana" w:cs="Arial"/>
          <w:sz w:val="20"/>
          <w:szCs w:val="20"/>
        </w:rPr>
        <w:t>.</w:t>
      </w:r>
    </w:p>
    <w:p w14:paraId="29DC785F" w14:textId="77777777" w:rsidR="00062869" w:rsidRDefault="00A95630" w:rsidP="00062869">
      <w:pPr>
        <w:spacing w:after="0"/>
        <w:rPr>
          <w:rFonts w:ascii="Verdana" w:hAnsi="Verdana" w:cs="Arial"/>
          <w:sz w:val="20"/>
          <w:szCs w:val="20"/>
        </w:rPr>
      </w:pPr>
      <w:r w:rsidRPr="009F4420">
        <w:rPr>
          <w:rFonts w:ascii="Verdana" w:hAnsi="Verdana" w:cs="Arial"/>
          <w:sz w:val="20"/>
          <w:szCs w:val="20"/>
        </w:rPr>
        <w:t>Mecanismo, máquina o aparato dispuesto para producir una función determinada.</w:t>
      </w:r>
    </w:p>
    <w:p w14:paraId="20414E66" w14:textId="77777777" w:rsidR="00062869" w:rsidRDefault="00062869" w:rsidP="00062869">
      <w:pPr>
        <w:spacing w:after="0"/>
        <w:rPr>
          <w:rFonts w:ascii="Verdana" w:hAnsi="Verdana" w:cs="Arial"/>
          <w:sz w:val="20"/>
          <w:szCs w:val="20"/>
        </w:rPr>
      </w:pPr>
    </w:p>
    <w:p w14:paraId="5CBD2175" w14:textId="77777777" w:rsidR="00062869" w:rsidRDefault="00062869" w:rsidP="00062869">
      <w:pPr>
        <w:spacing w:after="0"/>
        <w:rPr>
          <w:rFonts w:ascii="Verdana" w:hAnsi="Verdana" w:cs="Arial"/>
          <w:sz w:val="20"/>
          <w:szCs w:val="20"/>
        </w:rPr>
      </w:pPr>
    </w:p>
    <w:p w14:paraId="6E46501C" w14:textId="77777777" w:rsidR="00062869" w:rsidRDefault="00062869" w:rsidP="00062869">
      <w:pPr>
        <w:spacing w:after="0"/>
        <w:rPr>
          <w:rFonts w:ascii="Verdana" w:hAnsi="Verdana" w:cs="Arial"/>
          <w:sz w:val="20"/>
          <w:szCs w:val="20"/>
        </w:rPr>
      </w:pPr>
    </w:p>
    <w:p w14:paraId="3B50D3BD" w14:textId="12309EBC" w:rsidR="00A95630" w:rsidRPr="00062869" w:rsidRDefault="00A95630" w:rsidP="00062869">
      <w:pPr>
        <w:pStyle w:val="Prrafodelista"/>
        <w:numPr>
          <w:ilvl w:val="0"/>
          <w:numId w:val="16"/>
        </w:numPr>
        <w:spacing w:after="0"/>
        <w:ind w:left="284" w:hanging="284"/>
        <w:rPr>
          <w:rFonts w:ascii="Verdana" w:hAnsi="Verdana" w:cs="Arial"/>
          <w:sz w:val="20"/>
          <w:szCs w:val="20"/>
        </w:rPr>
      </w:pPr>
      <w:r w:rsidRPr="00062869">
        <w:rPr>
          <w:rFonts w:ascii="Verdana" w:hAnsi="Verdana" w:cs="Arial"/>
          <w:b/>
          <w:bCs/>
          <w:sz w:val="20"/>
          <w:szCs w:val="20"/>
        </w:rPr>
        <w:lastRenderedPageBreak/>
        <w:t>Información confidencial</w:t>
      </w:r>
    </w:p>
    <w:p w14:paraId="26D7BF45" w14:textId="77777777" w:rsidR="00A95630" w:rsidRPr="009F4420" w:rsidRDefault="00A95630" w:rsidP="00A95630">
      <w:pPr>
        <w:pStyle w:val="Ttulo1"/>
        <w:spacing w:before="0" w:after="0"/>
        <w:jc w:val="both"/>
        <w:rPr>
          <w:rFonts w:ascii="Verdana" w:hAnsi="Verdana" w:cs="Arial"/>
          <w:b/>
          <w:color w:val="auto"/>
          <w:sz w:val="20"/>
          <w:szCs w:val="20"/>
        </w:rPr>
      </w:pPr>
    </w:p>
    <w:p w14:paraId="6948B352" w14:textId="79503573" w:rsidR="00481E08" w:rsidRPr="009F4420" w:rsidRDefault="00481E08" w:rsidP="00A95630">
      <w:pPr>
        <w:pStyle w:val="Ttulo1"/>
        <w:spacing w:before="0" w:after="0"/>
        <w:jc w:val="both"/>
        <w:rPr>
          <w:rFonts w:ascii="Verdana" w:hAnsi="Verdana" w:cs="Arial"/>
          <w:color w:val="auto"/>
          <w:sz w:val="20"/>
          <w:szCs w:val="20"/>
        </w:rPr>
      </w:pPr>
      <w:r w:rsidRPr="009F4420">
        <w:rPr>
          <w:rFonts w:ascii="Verdana" w:hAnsi="Verdana" w:cs="Arial"/>
          <w:color w:val="auto"/>
          <w:sz w:val="20"/>
          <w:szCs w:val="20"/>
        </w:rPr>
        <w:t>4.1.</w:t>
      </w:r>
      <w:r w:rsidR="00BE1A0B" w:rsidRPr="009F4420">
        <w:rPr>
          <w:rFonts w:ascii="Verdana" w:hAnsi="Verdana" w:cs="Arial"/>
          <w:color w:val="auto"/>
          <w:sz w:val="20"/>
          <w:szCs w:val="20"/>
        </w:rPr>
        <w:t>30</w:t>
      </w:r>
      <w:r w:rsidRPr="009F4420">
        <w:rPr>
          <w:rFonts w:ascii="Verdana" w:hAnsi="Verdana" w:cs="Arial"/>
          <w:color w:val="auto"/>
          <w:sz w:val="20"/>
          <w:szCs w:val="20"/>
        </w:rPr>
        <w:t>.</w:t>
      </w:r>
    </w:p>
    <w:p w14:paraId="3DD18A17" w14:textId="7AB412F8" w:rsidR="00A95630" w:rsidRPr="009F4420" w:rsidRDefault="00A95630" w:rsidP="0684C8E6">
      <w:pPr>
        <w:pStyle w:val="Ttulo1"/>
        <w:spacing w:before="0" w:after="0"/>
        <w:jc w:val="both"/>
        <w:rPr>
          <w:rFonts w:ascii="Verdana" w:hAnsi="Verdana" w:cs="Arial"/>
          <w:b/>
          <w:bCs/>
          <w:color w:val="auto"/>
          <w:sz w:val="20"/>
          <w:szCs w:val="20"/>
        </w:rPr>
      </w:pPr>
      <w:r w:rsidRPr="0684C8E6">
        <w:rPr>
          <w:rFonts w:ascii="Verdana" w:hAnsi="Verdana" w:cs="Arial"/>
          <w:color w:val="auto"/>
          <w:sz w:val="20"/>
          <w:szCs w:val="20"/>
        </w:rPr>
        <w:t xml:space="preserve">Atendiendo lo </w:t>
      </w:r>
      <w:r w:rsidRPr="00C26AAD">
        <w:rPr>
          <w:rFonts w:ascii="Verdana" w:hAnsi="Verdana" w:cs="Arial"/>
          <w:color w:val="auto"/>
          <w:sz w:val="20"/>
          <w:szCs w:val="20"/>
        </w:rPr>
        <w:t>dispuesto en el artículo 15 de la Constitución Política de Colombia, y sin perjuicio de lo establecido en la Circular Básica Jurídica de la SFC y</w:t>
      </w:r>
      <w:r w:rsidRPr="0684C8E6">
        <w:rPr>
          <w:rFonts w:ascii="Verdana" w:hAnsi="Verdana" w:cs="Arial"/>
          <w:color w:val="auto"/>
          <w:sz w:val="20"/>
          <w:szCs w:val="20"/>
        </w:rPr>
        <w:t xml:space="preserve"> demás normas aplicables sobre la materia, para efectos de la aplicación del presente capitulo, se considerará confidencial toda aquella información amparada por la reserva bancaria.</w:t>
      </w:r>
    </w:p>
    <w:p w14:paraId="2AAB6DE5" w14:textId="77777777" w:rsidR="00A95630" w:rsidRPr="009F4420" w:rsidRDefault="00A95630" w:rsidP="00A95630">
      <w:pPr>
        <w:pStyle w:val="Ttulo1"/>
        <w:spacing w:before="0" w:after="0"/>
        <w:jc w:val="both"/>
        <w:rPr>
          <w:rFonts w:ascii="Verdana" w:hAnsi="Verdana" w:cs="Arial"/>
          <w:b/>
          <w:color w:val="auto"/>
          <w:sz w:val="20"/>
          <w:szCs w:val="20"/>
        </w:rPr>
      </w:pPr>
    </w:p>
    <w:p w14:paraId="5A59C5F6" w14:textId="4F20CA1E" w:rsidR="00481E08" w:rsidRPr="009F4420" w:rsidRDefault="00481E08" w:rsidP="00A95630">
      <w:pPr>
        <w:pStyle w:val="Ttulo1"/>
        <w:spacing w:before="0" w:after="0"/>
        <w:jc w:val="both"/>
        <w:rPr>
          <w:rFonts w:ascii="Verdana" w:hAnsi="Verdana" w:cs="Arial"/>
          <w:color w:val="auto"/>
          <w:sz w:val="20"/>
          <w:szCs w:val="20"/>
        </w:rPr>
      </w:pPr>
      <w:r w:rsidRPr="009F4420">
        <w:rPr>
          <w:rFonts w:ascii="Verdana" w:hAnsi="Verdana" w:cs="Arial"/>
          <w:color w:val="auto"/>
          <w:sz w:val="20"/>
          <w:szCs w:val="20"/>
        </w:rPr>
        <w:t>4.1.</w:t>
      </w:r>
      <w:r w:rsidR="00BE1A0B" w:rsidRPr="009F4420">
        <w:rPr>
          <w:rFonts w:ascii="Verdana" w:hAnsi="Verdana" w:cs="Arial"/>
          <w:color w:val="auto"/>
          <w:sz w:val="20"/>
          <w:szCs w:val="20"/>
        </w:rPr>
        <w:t>31</w:t>
      </w:r>
      <w:r w:rsidRPr="009F4420">
        <w:rPr>
          <w:rFonts w:ascii="Verdana" w:hAnsi="Verdana" w:cs="Arial"/>
          <w:color w:val="auto"/>
          <w:sz w:val="20"/>
          <w:szCs w:val="20"/>
        </w:rPr>
        <w:t>.</w:t>
      </w:r>
    </w:p>
    <w:p w14:paraId="0DA3C65B" w14:textId="406E1649" w:rsidR="00A95630" w:rsidRPr="009F4420" w:rsidRDefault="00A95630" w:rsidP="00A95630">
      <w:pPr>
        <w:pStyle w:val="Ttulo1"/>
        <w:spacing w:before="0" w:after="0"/>
        <w:jc w:val="both"/>
        <w:rPr>
          <w:rFonts w:ascii="Verdana" w:hAnsi="Verdana" w:cs="Arial"/>
          <w:b/>
          <w:color w:val="auto"/>
          <w:sz w:val="20"/>
          <w:szCs w:val="20"/>
        </w:rPr>
      </w:pPr>
      <w:r w:rsidRPr="009F4420">
        <w:rPr>
          <w:rFonts w:ascii="Verdana" w:hAnsi="Verdana" w:cs="Arial"/>
          <w:color w:val="auto"/>
          <w:sz w:val="20"/>
          <w:szCs w:val="20"/>
        </w:rPr>
        <w:t>Los operadores de información de la PILA podrán clasificar como confidencial otro tipo de información. Esta clasificación deberá estar debidamente documentada y a disposición de la SFC.</w:t>
      </w:r>
    </w:p>
    <w:p w14:paraId="01E31AB5" w14:textId="77777777" w:rsidR="005C119C" w:rsidRDefault="005C119C" w:rsidP="00A95630">
      <w:pPr>
        <w:pStyle w:val="Ttulo1"/>
        <w:spacing w:before="0" w:after="0"/>
        <w:ind w:left="720" w:hanging="720"/>
        <w:rPr>
          <w:rFonts w:ascii="Verdana" w:hAnsi="Verdana" w:cs="Arial"/>
          <w:b/>
          <w:bCs/>
          <w:color w:val="auto"/>
          <w:sz w:val="20"/>
          <w:szCs w:val="20"/>
        </w:rPr>
      </w:pPr>
    </w:p>
    <w:p w14:paraId="37A231C4" w14:textId="0CE680AD" w:rsidR="00A95630" w:rsidRPr="009F4420" w:rsidRDefault="00A95630" w:rsidP="00A95630">
      <w:pPr>
        <w:pStyle w:val="Ttulo1"/>
        <w:spacing w:before="0" w:after="0"/>
        <w:ind w:left="720" w:hanging="720"/>
        <w:rPr>
          <w:rFonts w:ascii="Verdana" w:hAnsi="Verdana" w:cs="Arial"/>
          <w:b/>
          <w:bCs/>
          <w:color w:val="auto"/>
          <w:sz w:val="20"/>
          <w:szCs w:val="20"/>
        </w:rPr>
      </w:pPr>
      <w:r w:rsidRPr="009F4420">
        <w:rPr>
          <w:rFonts w:ascii="Verdana" w:hAnsi="Verdana" w:cs="Arial"/>
          <w:b/>
          <w:bCs/>
          <w:color w:val="auto"/>
          <w:sz w:val="20"/>
          <w:szCs w:val="20"/>
        </w:rPr>
        <w:t>Obligaciones generales en materia de seguridad y calidad de la información</w:t>
      </w:r>
    </w:p>
    <w:p w14:paraId="645C060A" w14:textId="77777777" w:rsidR="00A95630" w:rsidRPr="009F4420" w:rsidRDefault="00A95630" w:rsidP="00A95630">
      <w:pPr>
        <w:pStyle w:val="Ttulo1"/>
        <w:spacing w:before="0" w:after="0"/>
        <w:jc w:val="both"/>
        <w:rPr>
          <w:rFonts w:ascii="Verdana" w:hAnsi="Verdana" w:cs="Arial"/>
          <w:b/>
          <w:color w:val="auto"/>
          <w:sz w:val="20"/>
          <w:szCs w:val="20"/>
        </w:rPr>
      </w:pPr>
    </w:p>
    <w:p w14:paraId="37663935" w14:textId="66412F6E" w:rsidR="00B44DFC" w:rsidRPr="009F4420" w:rsidRDefault="00B44DFC" w:rsidP="00A95630">
      <w:pPr>
        <w:pStyle w:val="Ttulo1"/>
        <w:spacing w:before="0" w:after="0"/>
        <w:jc w:val="both"/>
        <w:rPr>
          <w:rFonts w:ascii="Verdana" w:hAnsi="Verdana" w:cs="Arial"/>
          <w:color w:val="auto"/>
          <w:sz w:val="20"/>
          <w:szCs w:val="20"/>
        </w:rPr>
      </w:pPr>
      <w:r w:rsidRPr="009F4420">
        <w:rPr>
          <w:rFonts w:ascii="Verdana" w:hAnsi="Verdana" w:cs="Arial"/>
          <w:color w:val="auto"/>
          <w:sz w:val="20"/>
          <w:szCs w:val="20"/>
        </w:rPr>
        <w:t>4.1.</w:t>
      </w:r>
      <w:r w:rsidR="00BE1A0B" w:rsidRPr="009F4420">
        <w:rPr>
          <w:rFonts w:ascii="Verdana" w:hAnsi="Verdana" w:cs="Arial"/>
          <w:color w:val="auto"/>
          <w:sz w:val="20"/>
          <w:szCs w:val="20"/>
        </w:rPr>
        <w:t>32</w:t>
      </w:r>
      <w:r w:rsidRPr="009F4420">
        <w:rPr>
          <w:rFonts w:ascii="Verdana" w:hAnsi="Verdana" w:cs="Arial"/>
          <w:color w:val="auto"/>
          <w:sz w:val="20"/>
          <w:szCs w:val="20"/>
        </w:rPr>
        <w:t>.</w:t>
      </w:r>
    </w:p>
    <w:p w14:paraId="3960A5AB" w14:textId="6BCD208A" w:rsidR="00A95630" w:rsidRPr="009F4420" w:rsidRDefault="00A95630" w:rsidP="00A95630">
      <w:pPr>
        <w:pStyle w:val="Ttulo1"/>
        <w:spacing w:before="0" w:after="0"/>
        <w:jc w:val="both"/>
        <w:rPr>
          <w:rFonts w:ascii="Verdana" w:hAnsi="Verdana" w:cs="Arial"/>
          <w:b/>
          <w:color w:val="auto"/>
          <w:sz w:val="20"/>
          <w:szCs w:val="20"/>
        </w:rPr>
      </w:pPr>
      <w:r w:rsidRPr="009F4420">
        <w:rPr>
          <w:rFonts w:ascii="Verdana" w:hAnsi="Verdana" w:cs="Arial"/>
          <w:color w:val="auto"/>
          <w:sz w:val="20"/>
          <w:szCs w:val="20"/>
        </w:rPr>
        <w:t>Los operadores de información de la PILA deberán adoptar, al menos, las medidas que se relacionan a continuación en materia de seguridad y calidad de la información.</w:t>
      </w:r>
    </w:p>
    <w:p w14:paraId="6E522F3E" w14:textId="77777777" w:rsidR="005C119C" w:rsidRDefault="005C119C" w:rsidP="00A95630">
      <w:pPr>
        <w:pStyle w:val="Ttulo1"/>
        <w:tabs>
          <w:tab w:val="num" w:pos="1260"/>
        </w:tabs>
        <w:spacing w:before="0" w:after="0"/>
        <w:ind w:left="720" w:hanging="720"/>
        <w:rPr>
          <w:rFonts w:ascii="Verdana" w:hAnsi="Verdana" w:cs="Arial"/>
          <w:b/>
          <w:bCs/>
          <w:color w:val="auto"/>
          <w:sz w:val="20"/>
          <w:szCs w:val="20"/>
        </w:rPr>
      </w:pPr>
    </w:p>
    <w:p w14:paraId="2FC2F1D1" w14:textId="545A8701" w:rsidR="00A95630" w:rsidRPr="009F4420" w:rsidRDefault="00A95630" w:rsidP="00062869">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t>Seguridad y calidad</w:t>
      </w:r>
    </w:p>
    <w:p w14:paraId="1AF63DB0" w14:textId="77777777" w:rsidR="005C119C" w:rsidRDefault="005C119C" w:rsidP="00F8392D">
      <w:pPr>
        <w:spacing w:after="0"/>
        <w:jc w:val="both"/>
        <w:rPr>
          <w:rFonts w:ascii="Verdana" w:hAnsi="Verdana" w:cs="Arial"/>
          <w:sz w:val="20"/>
          <w:szCs w:val="20"/>
        </w:rPr>
      </w:pPr>
    </w:p>
    <w:p w14:paraId="0F2A61B9" w14:textId="61EB4D02" w:rsidR="00F8392D" w:rsidRPr="009F4420" w:rsidRDefault="00F8392D" w:rsidP="00F8392D">
      <w:pPr>
        <w:spacing w:after="0"/>
        <w:jc w:val="both"/>
        <w:rPr>
          <w:rFonts w:ascii="Verdana" w:hAnsi="Verdana" w:cs="Arial"/>
          <w:sz w:val="20"/>
          <w:szCs w:val="20"/>
        </w:rPr>
      </w:pPr>
      <w:r w:rsidRPr="009F4420">
        <w:rPr>
          <w:rFonts w:ascii="Verdana" w:hAnsi="Verdana" w:cs="Arial"/>
          <w:sz w:val="20"/>
          <w:szCs w:val="20"/>
        </w:rPr>
        <w:t>4.1.</w:t>
      </w:r>
      <w:r w:rsidR="00BE1A0B" w:rsidRPr="009F4420">
        <w:rPr>
          <w:rFonts w:ascii="Verdana" w:hAnsi="Verdana" w:cs="Arial"/>
          <w:sz w:val="20"/>
          <w:szCs w:val="20"/>
        </w:rPr>
        <w:t>33</w:t>
      </w:r>
      <w:r w:rsidRPr="009F4420">
        <w:rPr>
          <w:rFonts w:ascii="Verdana" w:hAnsi="Verdana" w:cs="Arial"/>
          <w:sz w:val="20"/>
          <w:szCs w:val="20"/>
        </w:rPr>
        <w:t>.</w:t>
      </w:r>
    </w:p>
    <w:p w14:paraId="4177A130" w14:textId="3357620E" w:rsidR="00A95630" w:rsidRDefault="00A95630" w:rsidP="00F8392D">
      <w:pPr>
        <w:spacing w:after="0"/>
        <w:jc w:val="both"/>
        <w:rPr>
          <w:rFonts w:ascii="Verdana" w:hAnsi="Verdana" w:cs="Arial"/>
          <w:sz w:val="20"/>
          <w:szCs w:val="20"/>
        </w:rPr>
      </w:pPr>
      <w:r w:rsidRPr="35C8D79C">
        <w:rPr>
          <w:rFonts w:ascii="Verdana" w:hAnsi="Verdana" w:cs="Arial"/>
          <w:sz w:val="20"/>
          <w:szCs w:val="20"/>
        </w:rPr>
        <w:t xml:space="preserve">En desarrollo de los criterios de seguridad y calidad previstos </w:t>
      </w:r>
      <w:r w:rsidR="00615E7A">
        <w:rPr>
          <w:rFonts w:ascii="Verdana" w:hAnsi="Verdana" w:cs="Arial"/>
          <w:sz w:val="20"/>
          <w:szCs w:val="20"/>
        </w:rPr>
        <w:t>entre los párrafos 4.1</w:t>
      </w:r>
      <w:r w:rsidR="008F2239">
        <w:rPr>
          <w:rFonts w:ascii="Verdana" w:hAnsi="Verdana" w:cs="Arial"/>
          <w:sz w:val="20"/>
          <w:szCs w:val="20"/>
        </w:rPr>
        <w:t>.18. y 4.1.23.</w:t>
      </w:r>
      <w:r w:rsidRPr="35C8D79C">
        <w:rPr>
          <w:rFonts w:ascii="Verdana" w:hAnsi="Verdana" w:cs="Arial"/>
          <w:sz w:val="20"/>
          <w:szCs w:val="20"/>
        </w:rPr>
        <w:t>, los operadores de información de la PILA deberán cumplir, como mínimo, con los siguientes requerimientos:</w:t>
      </w:r>
    </w:p>
    <w:p w14:paraId="4322AAC5" w14:textId="77777777" w:rsidR="005C119C" w:rsidRPr="009F4420" w:rsidRDefault="005C119C" w:rsidP="00F8392D">
      <w:pPr>
        <w:spacing w:after="0"/>
        <w:jc w:val="both"/>
        <w:rPr>
          <w:rFonts w:ascii="Verdana" w:hAnsi="Verdana" w:cs="Arial"/>
          <w:sz w:val="20"/>
          <w:szCs w:val="20"/>
        </w:rPr>
      </w:pPr>
    </w:p>
    <w:p w14:paraId="1FD6D958" w14:textId="4A394BB1" w:rsidR="00A95630" w:rsidRDefault="00A95630" w:rsidP="00334DA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Disponer de hardware, software y equipos de telecomunicaciones, así como de los procedimientos y controles necesarios, que permitan prestar los servicios y manejar la información en condiciones de seguridad y calidad.</w:t>
      </w:r>
    </w:p>
    <w:p w14:paraId="599632C4" w14:textId="77777777" w:rsidR="00334DA0" w:rsidRPr="00334DA0" w:rsidRDefault="00334DA0" w:rsidP="00334DA0">
      <w:pPr>
        <w:pStyle w:val="Prrafodelista"/>
        <w:spacing w:after="0" w:line="240" w:lineRule="auto"/>
        <w:ind w:left="567"/>
        <w:jc w:val="both"/>
        <w:rPr>
          <w:rFonts w:ascii="Verdana" w:hAnsi="Verdana" w:cs="Arial"/>
          <w:sz w:val="20"/>
          <w:szCs w:val="20"/>
        </w:rPr>
      </w:pPr>
    </w:p>
    <w:p w14:paraId="53A63659" w14:textId="2124F2F9" w:rsidR="00A95630" w:rsidRDefault="00A95630" w:rsidP="00A9563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Gestionar la seguridad de la información, para lo cual deberán acreditar mediante comunicación escrita ante La SFC que se encuentran certificados con el estándar ISO 27001:2022, o </w:t>
      </w:r>
      <w:r w:rsidR="00826A28">
        <w:rPr>
          <w:rFonts w:ascii="Verdana" w:hAnsi="Verdana" w:cs="Arial"/>
          <w:sz w:val="20"/>
          <w:szCs w:val="20"/>
        </w:rPr>
        <w:t>aquellos que lo modifiquen o</w:t>
      </w:r>
      <w:r w:rsidRPr="009F4420">
        <w:rPr>
          <w:rFonts w:ascii="Verdana" w:hAnsi="Verdana" w:cs="Arial"/>
          <w:sz w:val="20"/>
          <w:szCs w:val="20"/>
        </w:rPr>
        <w:t xml:space="preserve"> sustituya</w:t>
      </w:r>
      <w:r w:rsidR="00826A28">
        <w:rPr>
          <w:rFonts w:ascii="Verdana" w:hAnsi="Verdana" w:cs="Arial"/>
          <w:sz w:val="20"/>
          <w:szCs w:val="20"/>
        </w:rPr>
        <w:t>n</w:t>
      </w:r>
      <w:r w:rsidR="00334DA0">
        <w:rPr>
          <w:rFonts w:ascii="Verdana" w:hAnsi="Verdana" w:cs="Arial"/>
          <w:sz w:val="20"/>
          <w:szCs w:val="20"/>
        </w:rPr>
        <w:t>.</w:t>
      </w:r>
    </w:p>
    <w:p w14:paraId="20BE8750" w14:textId="77777777" w:rsidR="00334DA0" w:rsidRPr="00334DA0" w:rsidRDefault="00334DA0" w:rsidP="00334DA0">
      <w:pPr>
        <w:spacing w:after="0" w:line="240" w:lineRule="auto"/>
        <w:jc w:val="both"/>
        <w:rPr>
          <w:rFonts w:ascii="Verdana" w:hAnsi="Verdana" w:cs="Arial"/>
          <w:sz w:val="20"/>
          <w:szCs w:val="20"/>
        </w:rPr>
      </w:pPr>
    </w:p>
    <w:p w14:paraId="04F295B4" w14:textId="17E99EF5" w:rsidR="00A95630" w:rsidRDefault="00A95630" w:rsidP="00334DA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Disponer que el envío de información confidencial de sus usuarios se haga en condiciones de seguridad. Cuando dicha información se envíe como parte de, o adjunta a un correo electrónico, ésta deberá estar cifrada. </w:t>
      </w:r>
    </w:p>
    <w:p w14:paraId="72F05B37" w14:textId="77777777" w:rsidR="00334DA0" w:rsidRPr="00334DA0" w:rsidRDefault="00334DA0" w:rsidP="00334DA0">
      <w:pPr>
        <w:spacing w:after="0" w:line="240" w:lineRule="auto"/>
        <w:jc w:val="both"/>
        <w:rPr>
          <w:rFonts w:ascii="Verdana" w:hAnsi="Verdana" w:cs="Arial"/>
          <w:sz w:val="20"/>
          <w:szCs w:val="20"/>
        </w:rPr>
      </w:pPr>
    </w:p>
    <w:p w14:paraId="7FF6C212" w14:textId="44EB663F" w:rsidR="00A95630" w:rsidRDefault="00A95630" w:rsidP="00334DA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Dotar de seguridad la información confidencial de los usuarios que se maneja en los equipos y redes del operador de información de la PILA.</w:t>
      </w:r>
    </w:p>
    <w:p w14:paraId="3FF1C52D" w14:textId="77777777" w:rsidR="00334DA0" w:rsidRPr="00334DA0" w:rsidRDefault="00334DA0" w:rsidP="00334DA0">
      <w:pPr>
        <w:spacing w:after="0" w:line="240" w:lineRule="auto"/>
        <w:jc w:val="both"/>
        <w:rPr>
          <w:rFonts w:ascii="Verdana" w:hAnsi="Verdana" w:cs="Arial"/>
          <w:sz w:val="20"/>
          <w:szCs w:val="20"/>
        </w:rPr>
      </w:pPr>
    </w:p>
    <w:p w14:paraId="38801C08" w14:textId="77777777" w:rsidR="00A95630" w:rsidRPr="009F4420" w:rsidRDefault="00A95630" w:rsidP="0089191E">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Velar porque la información enviada a los usuarios esté libre de software malicioso.</w:t>
      </w:r>
    </w:p>
    <w:p w14:paraId="25C04389" w14:textId="77777777" w:rsidR="00A95630" w:rsidRPr="009F4420" w:rsidRDefault="00A95630" w:rsidP="00A95630">
      <w:pPr>
        <w:pStyle w:val="Prrafodelista"/>
        <w:rPr>
          <w:rFonts w:ascii="Verdana" w:hAnsi="Verdana" w:cs="Arial"/>
          <w:sz w:val="20"/>
          <w:szCs w:val="20"/>
        </w:rPr>
      </w:pPr>
    </w:p>
    <w:p w14:paraId="7CC2AE17" w14:textId="3DE4128E" w:rsidR="00A95630" w:rsidRDefault="00A95630" w:rsidP="00334DA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Dotar sus terminales o equipos de cómputo de los elementos necesarios que eviten la instalación de programas o dispositivos que capturen la información de sus usuarios y de sus operaciones. </w:t>
      </w:r>
    </w:p>
    <w:p w14:paraId="6B9AAABD" w14:textId="77777777" w:rsidR="00334DA0" w:rsidRPr="00334DA0" w:rsidRDefault="00334DA0" w:rsidP="00334DA0">
      <w:pPr>
        <w:spacing w:after="0" w:line="240" w:lineRule="auto"/>
        <w:jc w:val="both"/>
        <w:rPr>
          <w:rFonts w:ascii="Verdana" w:hAnsi="Verdana" w:cs="Arial"/>
          <w:sz w:val="20"/>
          <w:szCs w:val="20"/>
        </w:rPr>
      </w:pPr>
    </w:p>
    <w:p w14:paraId="62F0A0C4" w14:textId="562937B9" w:rsidR="00A95630" w:rsidRDefault="00A95630" w:rsidP="00334DA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Velar porque los niveles de seguridad de los elementos usados en los canales no se vean disminuidos durante toda su vida útil.</w:t>
      </w:r>
    </w:p>
    <w:p w14:paraId="1B5BB69F" w14:textId="77777777" w:rsidR="00334DA0" w:rsidRPr="00334DA0" w:rsidRDefault="00334DA0" w:rsidP="00334DA0">
      <w:pPr>
        <w:spacing w:after="0" w:line="240" w:lineRule="auto"/>
        <w:jc w:val="both"/>
        <w:rPr>
          <w:rFonts w:ascii="Verdana" w:hAnsi="Verdana" w:cs="Arial"/>
          <w:sz w:val="20"/>
          <w:szCs w:val="20"/>
        </w:rPr>
      </w:pPr>
    </w:p>
    <w:p w14:paraId="749AD923" w14:textId="67105905" w:rsidR="00A95630" w:rsidRDefault="00A95630" w:rsidP="00334DA0">
      <w:pPr>
        <w:pStyle w:val="Prrafodelista"/>
        <w:numPr>
          <w:ilvl w:val="0"/>
          <w:numId w:val="4"/>
        </w:numPr>
        <w:spacing w:after="0" w:line="240" w:lineRule="auto"/>
        <w:ind w:left="567" w:hanging="567"/>
        <w:jc w:val="both"/>
        <w:rPr>
          <w:rFonts w:ascii="Verdana" w:hAnsi="Verdana" w:cs="Arial"/>
          <w:sz w:val="20"/>
          <w:szCs w:val="20"/>
        </w:rPr>
      </w:pPr>
      <w:r w:rsidRPr="0684C8E6">
        <w:rPr>
          <w:rFonts w:ascii="Verdana" w:hAnsi="Verdana" w:cs="Arial"/>
          <w:sz w:val="20"/>
          <w:szCs w:val="20"/>
        </w:rPr>
        <w:t>Establecer los mecanismos necesarios para que el mantenimiento, la instalación o desinstalación de programas o dispositivos en las terminales o equipos de cómputo, sólo pueda ser realizado por personal debidamente autorizado.</w:t>
      </w:r>
    </w:p>
    <w:p w14:paraId="595FE8CE" w14:textId="77777777" w:rsidR="00334DA0" w:rsidRPr="00334DA0" w:rsidRDefault="00334DA0" w:rsidP="00334DA0">
      <w:pPr>
        <w:spacing w:after="0" w:line="240" w:lineRule="auto"/>
        <w:jc w:val="both"/>
        <w:rPr>
          <w:rFonts w:ascii="Verdana" w:hAnsi="Verdana" w:cs="Arial"/>
          <w:sz w:val="20"/>
          <w:szCs w:val="20"/>
        </w:rPr>
      </w:pPr>
    </w:p>
    <w:p w14:paraId="6B77DF6E" w14:textId="7264C7F7" w:rsidR="00A95630" w:rsidRDefault="00A95630" w:rsidP="00334DA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Establecer procedimientos para el bloqueo de canales cuando existan situaciones o hechos que lo ameriten, o después de un número de intentos de accesos fallidos por parte de un usuario, así como las medidas operativas y de seguridad para la reactivación de estos.</w:t>
      </w:r>
    </w:p>
    <w:p w14:paraId="18AB263A" w14:textId="77777777" w:rsidR="00334DA0" w:rsidRPr="00334DA0" w:rsidRDefault="00334DA0" w:rsidP="00334DA0">
      <w:pPr>
        <w:spacing w:after="0" w:line="240" w:lineRule="auto"/>
        <w:jc w:val="both"/>
        <w:rPr>
          <w:rFonts w:ascii="Verdana" w:hAnsi="Verdana" w:cs="Arial"/>
          <w:sz w:val="20"/>
          <w:szCs w:val="20"/>
        </w:rPr>
      </w:pPr>
    </w:p>
    <w:p w14:paraId="15A4CF02" w14:textId="301A700B" w:rsidR="00A95630" w:rsidRDefault="00A95630" w:rsidP="00A9563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Sincronizar todos los relojes de los sistemas de información del Operador de Información de la PILA involucrados en los canales. Se deberá tener como referencia la hora oficial suministrada por la Superintendencia de Industria y Comercio.</w:t>
      </w:r>
    </w:p>
    <w:p w14:paraId="6D615192" w14:textId="77777777" w:rsidR="00334DA0" w:rsidRPr="00334DA0" w:rsidRDefault="00334DA0" w:rsidP="00334DA0">
      <w:pPr>
        <w:spacing w:after="0" w:line="240" w:lineRule="auto"/>
        <w:jc w:val="both"/>
        <w:rPr>
          <w:rFonts w:ascii="Verdana" w:hAnsi="Verdana" w:cs="Arial"/>
          <w:sz w:val="20"/>
          <w:szCs w:val="20"/>
        </w:rPr>
      </w:pPr>
    </w:p>
    <w:p w14:paraId="7CAA79A8" w14:textId="273ABF52" w:rsidR="00A95630" w:rsidRDefault="00A95630" w:rsidP="00A9563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Tener en operación sólo los protocolos, servicios, aplicaciones, usuarios, equipos, entre otros, necesarios para el desarrollo de su actividad.</w:t>
      </w:r>
    </w:p>
    <w:p w14:paraId="56A7F931" w14:textId="77777777" w:rsidR="00334DA0" w:rsidRPr="00334DA0" w:rsidRDefault="00334DA0" w:rsidP="00334DA0">
      <w:pPr>
        <w:spacing w:after="0" w:line="240" w:lineRule="auto"/>
        <w:jc w:val="both"/>
        <w:rPr>
          <w:rFonts w:ascii="Verdana" w:hAnsi="Verdana" w:cs="Arial"/>
          <w:sz w:val="20"/>
          <w:szCs w:val="20"/>
        </w:rPr>
      </w:pPr>
    </w:p>
    <w:p w14:paraId="330A296E" w14:textId="77777777" w:rsidR="00A95630" w:rsidRPr="009F4420" w:rsidRDefault="00A95630" w:rsidP="0089191E">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lastRenderedPageBreak/>
        <w:t xml:space="preserve">Contar con controles y alarmas que informen sobre el estado de los canales y que, además, permitan identificar y corregir las fallas oportunamente. </w:t>
      </w:r>
    </w:p>
    <w:p w14:paraId="27E41D21" w14:textId="77777777" w:rsidR="00A95630" w:rsidRPr="009F4420" w:rsidRDefault="00A95630" w:rsidP="00A95630">
      <w:pPr>
        <w:pStyle w:val="Prrafodelista"/>
        <w:rPr>
          <w:rFonts w:ascii="Verdana" w:hAnsi="Verdana" w:cs="Arial"/>
          <w:sz w:val="20"/>
          <w:szCs w:val="20"/>
        </w:rPr>
      </w:pPr>
    </w:p>
    <w:p w14:paraId="169307DA" w14:textId="77777777" w:rsidR="00A31843" w:rsidRDefault="00A95630" w:rsidP="00A95630">
      <w:pPr>
        <w:pStyle w:val="Prrafodelista"/>
        <w:numPr>
          <w:ilvl w:val="0"/>
          <w:numId w:val="4"/>
        </w:numPr>
        <w:spacing w:after="0" w:line="240" w:lineRule="auto"/>
        <w:ind w:left="567" w:hanging="567"/>
        <w:jc w:val="both"/>
        <w:rPr>
          <w:rFonts w:ascii="Verdana" w:hAnsi="Verdana" w:cs="Arial"/>
          <w:sz w:val="20"/>
          <w:szCs w:val="20"/>
        </w:rPr>
      </w:pPr>
      <w:r w:rsidRPr="009F4420">
        <w:rPr>
          <w:rFonts w:ascii="Verdana" w:hAnsi="Verdana" w:cs="Arial"/>
          <w:sz w:val="20"/>
          <w:szCs w:val="20"/>
        </w:rPr>
        <w:t>Implementar mecanismos de cifrado fuerte para el intercambio de información confidencial con otras entidades.</w:t>
      </w:r>
    </w:p>
    <w:p w14:paraId="3FB39075" w14:textId="77777777" w:rsidR="00A31843" w:rsidRDefault="00A31843" w:rsidP="00A31843">
      <w:pPr>
        <w:spacing w:after="0" w:line="240" w:lineRule="auto"/>
        <w:jc w:val="both"/>
        <w:rPr>
          <w:rFonts w:ascii="Verdana" w:hAnsi="Verdana" w:cs="Arial"/>
          <w:b/>
          <w:sz w:val="20"/>
          <w:szCs w:val="20"/>
        </w:rPr>
      </w:pPr>
    </w:p>
    <w:p w14:paraId="60139A21" w14:textId="77777777" w:rsidR="00A31843" w:rsidRPr="00A31843" w:rsidRDefault="00A95630" w:rsidP="00A31843">
      <w:pPr>
        <w:pStyle w:val="Prrafodelista"/>
        <w:numPr>
          <w:ilvl w:val="0"/>
          <w:numId w:val="16"/>
        </w:numPr>
        <w:spacing w:after="0" w:line="240" w:lineRule="auto"/>
        <w:ind w:left="284" w:hanging="284"/>
        <w:jc w:val="both"/>
        <w:rPr>
          <w:rFonts w:ascii="Verdana" w:hAnsi="Verdana" w:cs="Arial"/>
          <w:sz w:val="20"/>
          <w:szCs w:val="20"/>
        </w:rPr>
      </w:pPr>
      <w:r w:rsidRPr="00A31843">
        <w:rPr>
          <w:rFonts w:ascii="Verdana" w:hAnsi="Verdana" w:cs="Arial"/>
          <w:b/>
          <w:sz w:val="20"/>
          <w:szCs w:val="20"/>
        </w:rPr>
        <w:t xml:space="preserve">Tercerización – Outsourcing </w:t>
      </w:r>
    </w:p>
    <w:p w14:paraId="67C6470A" w14:textId="77777777" w:rsidR="00A31843" w:rsidRDefault="00A31843" w:rsidP="00A31843">
      <w:pPr>
        <w:spacing w:after="0" w:line="240" w:lineRule="auto"/>
        <w:jc w:val="both"/>
        <w:rPr>
          <w:rFonts w:ascii="Verdana" w:hAnsi="Verdana" w:cs="Arial"/>
          <w:sz w:val="20"/>
          <w:szCs w:val="20"/>
        </w:rPr>
      </w:pPr>
    </w:p>
    <w:p w14:paraId="22ADD469" w14:textId="6B0CDEA5" w:rsidR="00193ECB" w:rsidRPr="009F4420" w:rsidRDefault="00193ECB" w:rsidP="00A31843">
      <w:pPr>
        <w:spacing w:after="0" w:line="240" w:lineRule="auto"/>
        <w:jc w:val="both"/>
        <w:rPr>
          <w:rFonts w:ascii="Verdana" w:hAnsi="Verdana" w:cs="Arial"/>
          <w:sz w:val="20"/>
          <w:szCs w:val="20"/>
        </w:rPr>
      </w:pPr>
      <w:r w:rsidRPr="009F4420">
        <w:rPr>
          <w:rFonts w:ascii="Verdana" w:hAnsi="Verdana" w:cs="Arial"/>
          <w:sz w:val="20"/>
          <w:szCs w:val="20"/>
        </w:rPr>
        <w:t>4.1.</w:t>
      </w:r>
      <w:r w:rsidR="00BE1A0B" w:rsidRPr="009F4420">
        <w:rPr>
          <w:rFonts w:ascii="Verdana" w:hAnsi="Verdana" w:cs="Arial"/>
          <w:sz w:val="20"/>
          <w:szCs w:val="20"/>
        </w:rPr>
        <w:t>34</w:t>
      </w:r>
      <w:r w:rsidRPr="009F4420">
        <w:rPr>
          <w:rFonts w:ascii="Verdana" w:hAnsi="Verdana" w:cs="Arial"/>
          <w:sz w:val="20"/>
          <w:szCs w:val="20"/>
        </w:rPr>
        <w:t>.</w:t>
      </w:r>
    </w:p>
    <w:p w14:paraId="76DDD331" w14:textId="27269BD5" w:rsidR="00A95630" w:rsidRDefault="00A95630" w:rsidP="002D61CF">
      <w:pPr>
        <w:spacing w:after="0"/>
        <w:jc w:val="both"/>
        <w:rPr>
          <w:rFonts w:ascii="Verdana" w:hAnsi="Verdana" w:cs="Arial"/>
          <w:sz w:val="20"/>
          <w:szCs w:val="20"/>
        </w:rPr>
      </w:pPr>
      <w:r w:rsidRPr="009F4420">
        <w:rPr>
          <w:rFonts w:ascii="Verdana" w:hAnsi="Verdana" w:cs="Arial"/>
          <w:sz w:val="20"/>
          <w:szCs w:val="20"/>
        </w:rPr>
        <w:t>En el evento que los operadores de información de la PILA contraten a terceros, que en desarrollo de sus funciones tengan acceso a la información relacionada con la PILA, deberán cumplir, como mínimo, con los siguientes requerimientos:</w:t>
      </w:r>
    </w:p>
    <w:p w14:paraId="00F3E9ED" w14:textId="77777777" w:rsidR="002D61CF" w:rsidRPr="009F4420" w:rsidRDefault="002D61CF" w:rsidP="002D61CF">
      <w:pPr>
        <w:spacing w:after="0"/>
        <w:jc w:val="both"/>
        <w:rPr>
          <w:rFonts w:ascii="Verdana" w:hAnsi="Verdana" w:cs="Arial"/>
          <w:sz w:val="20"/>
          <w:szCs w:val="20"/>
        </w:rPr>
      </w:pPr>
    </w:p>
    <w:p w14:paraId="750781A2" w14:textId="77777777" w:rsidR="00F822DC" w:rsidRPr="009F4420" w:rsidRDefault="00A95630" w:rsidP="0684C8E6">
      <w:pPr>
        <w:pStyle w:val="Prrafodelista"/>
        <w:numPr>
          <w:ilvl w:val="0"/>
          <w:numId w:val="5"/>
        </w:numPr>
        <w:spacing w:after="0" w:line="240" w:lineRule="auto"/>
        <w:ind w:left="567" w:hanging="567"/>
        <w:jc w:val="both"/>
        <w:rPr>
          <w:rFonts w:ascii="Verdana" w:hAnsi="Verdana" w:cs="Arial"/>
          <w:sz w:val="20"/>
          <w:szCs w:val="20"/>
        </w:rPr>
      </w:pPr>
      <w:r w:rsidRPr="0684C8E6">
        <w:rPr>
          <w:rFonts w:ascii="Verdana" w:hAnsi="Verdana" w:cs="Arial"/>
          <w:sz w:val="20"/>
          <w:szCs w:val="20"/>
        </w:rPr>
        <w:t>Definir los criterios y procedimientos a partir de los cuales se seleccionará a los terceros y los servicios que serán atendidos por ellos.</w:t>
      </w:r>
    </w:p>
    <w:p w14:paraId="28626B95" w14:textId="77777777" w:rsidR="00F822DC" w:rsidRPr="009F4420" w:rsidRDefault="00F822DC" w:rsidP="00F822DC">
      <w:pPr>
        <w:pStyle w:val="Prrafodelista"/>
        <w:spacing w:after="0" w:line="240" w:lineRule="auto"/>
        <w:ind w:left="567"/>
        <w:jc w:val="both"/>
        <w:rPr>
          <w:rFonts w:ascii="Verdana" w:hAnsi="Verdana" w:cs="Arial"/>
          <w:sz w:val="20"/>
          <w:szCs w:val="20"/>
        </w:rPr>
      </w:pPr>
    </w:p>
    <w:p w14:paraId="510B927F" w14:textId="525E6E4F" w:rsidR="00A95630" w:rsidRDefault="00A95630" w:rsidP="002D61CF">
      <w:pPr>
        <w:pStyle w:val="Prrafodelista"/>
        <w:numPr>
          <w:ilvl w:val="0"/>
          <w:numId w:val="5"/>
        </w:numPr>
        <w:spacing w:after="0" w:line="240" w:lineRule="auto"/>
        <w:ind w:left="567" w:hanging="567"/>
        <w:jc w:val="both"/>
        <w:rPr>
          <w:rFonts w:ascii="Verdana" w:hAnsi="Verdana" w:cs="Arial"/>
          <w:sz w:val="20"/>
          <w:szCs w:val="20"/>
        </w:rPr>
      </w:pPr>
      <w:r w:rsidRPr="0684C8E6">
        <w:rPr>
          <w:rFonts w:ascii="Verdana" w:hAnsi="Verdana" w:cs="Arial"/>
          <w:sz w:val="20"/>
          <w:szCs w:val="20"/>
        </w:rPr>
        <w:t xml:space="preserve">Incluir en los </w:t>
      </w:r>
      <w:r w:rsidRPr="00F3005A">
        <w:rPr>
          <w:rFonts w:ascii="Verdana" w:hAnsi="Verdana" w:cs="Arial"/>
          <w:sz w:val="20"/>
          <w:szCs w:val="20"/>
        </w:rPr>
        <w:t xml:space="preserve">contratos que se celebren con terceros o en aquellos que se prorroguen a partir de la </w:t>
      </w:r>
      <w:proofErr w:type="gramStart"/>
      <w:r w:rsidRPr="00F3005A">
        <w:rPr>
          <w:rFonts w:ascii="Verdana" w:hAnsi="Verdana" w:cs="Arial"/>
          <w:sz w:val="20"/>
          <w:szCs w:val="20"/>
        </w:rPr>
        <w:t>entrada en vigencia</w:t>
      </w:r>
      <w:proofErr w:type="gramEnd"/>
      <w:r w:rsidRPr="00F3005A">
        <w:rPr>
          <w:rFonts w:ascii="Verdana" w:hAnsi="Verdana" w:cs="Arial"/>
          <w:sz w:val="20"/>
          <w:szCs w:val="20"/>
        </w:rPr>
        <w:t xml:space="preserve"> del presente capítulo, por</w:t>
      </w:r>
      <w:r w:rsidRPr="0684C8E6">
        <w:rPr>
          <w:rFonts w:ascii="Verdana" w:hAnsi="Verdana" w:cs="Arial"/>
          <w:sz w:val="20"/>
          <w:szCs w:val="20"/>
        </w:rPr>
        <w:t xml:space="preserve"> lo menos, los siguientes aspectos: </w:t>
      </w:r>
    </w:p>
    <w:p w14:paraId="161A6533" w14:textId="77777777" w:rsidR="002D61CF" w:rsidRPr="002D61CF" w:rsidRDefault="002D61CF" w:rsidP="002D61CF">
      <w:pPr>
        <w:spacing w:after="0" w:line="240" w:lineRule="auto"/>
        <w:jc w:val="both"/>
        <w:rPr>
          <w:rFonts w:ascii="Verdana" w:hAnsi="Verdana" w:cs="Arial"/>
          <w:sz w:val="20"/>
          <w:szCs w:val="20"/>
        </w:rPr>
      </w:pPr>
    </w:p>
    <w:p w14:paraId="43FFE336" w14:textId="77777777" w:rsidR="00A95630" w:rsidRPr="009F4420" w:rsidRDefault="00A95630" w:rsidP="0089191E">
      <w:pPr>
        <w:pStyle w:val="Prrafodelista"/>
        <w:numPr>
          <w:ilvl w:val="0"/>
          <w:numId w:val="6"/>
        </w:numPr>
        <w:spacing w:after="0" w:line="240" w:lineRule="auto"/>
        <w:ind w:left="1134" w:hanging="567"/>
        <w:jc w:val="both"/>
        <w:rPr>
          <w:rFonts w:ascii="Verdana" w:hAnsi="Verdana" w:cs="Arial"/>
          <w:sz w:val="20"/>
          <w:szCs w:val="20"/>
        </w:rPr>
      </w:pPr>
      <w:r w:rsidRPr="009F4420">
        <w:rPr>
          <w:rFonts w:ascii="Verdana" w:hAnsi="Verdana" w:cs="Arial"/>
          <w:sz w:val="20"/>
          <w:szCs w:val="20"/>
        </w:rPr>
        <w:t>Niveles de servicio y operación.</w:t>
      </w:r>
    </w:p>
    <w:p w14:paraId="4E250EAC" w14:textId="77777777" w:rsidR="002D61CF" w:rsidRDefault="002D61CF" w:rsidP="002D61CF">
      <w:pPr>
        <w:pStyle w:val="Prrafodelista"/>
        <w:spacing w:after="0" w:line="240" w:lineRule="auto"/>
        <w:ind w:left="1134"/>
        <w:jc w:val="both"/>
        <w:rPr>
          <w:rFonts w:ascii="Verdana" w:hAnsi="Verdana" w:cs="Arial"/>
          <w:sz w:val="20"/>
          <w:szCs w:val="20"/>
        </w:rPr>
      </w:pPr>
    </w:p>
    <w:p w14:paraId="4ABC569F" w14:textId="7C9A7FC8" w:rsidR="00A95630" w:rsidRPr="009F4420" w:rsidRDefault="00A95630" w:rsidP="0089191E">
      <w:pPr>
        <w:pStyle w:val="Prrafodelista"/>
        <w:numPr>
          <w:ilvl w:val="0"/>
          <w:numId w:val="6"/>
        </w:numPr>
        <w:spacing w:after="0" w:line="240" w:lineRule="auto"/>
        <w:ind w:left="1134" w:hanging="567"/>
        <w:jc w:val="both"/>
        <w:rPr>
          <w:rFonts w:ascii="Verdana" w:hAnsi="Verdana" w:cs="Arial"/>
          <w:sz w:val="20"/>
          <w:szCs w:val="20"/>
        </w:rPr>
      </w:pPr>
      <w:r w:rsidRPr="009F4420">
        <w:rPr>
          <w:rFonts w:ascii="Verdana" w:hAnsi="Verdana" w:cs="Arial"/>
          <w:sz w:val="20"/>
          <w:szCs w:val="20"/>
        </w:rPr>
        <w:t>Acuerdos de confidencialidad sobre la información administrada y sobre las actividades desarrolladas.</w:t>
      </w:r>
    </w:p>
    <w:p w14:paraId="5B46EBB9" w14:textId="77777777" w:rsidR="002D61CF" w:rsidRDefault="002D61CF" w:rsidP="002D61CF">
      <w:pPr>
        <w:pStyle w:val="Prrafodelista"/>
        <w:spacing w:after="0" w:line="240" w:lineRule="auto"/>
        <w:ind w:left="1134"/>
        <w:jc w:val="both"/>
        <w:rPr>
          <w:rFonts w:ascii="Verdana" w:hAnsi="Verdana" w:cs="Arial"/>
          <w:sz w:val="20"/>
          <w:szCs w:val="20"/>
        </w:rPr>
      </w:pPr>
    </w:p>
    <w:p w14:paraId="365400F5" w14:textId="7EB0AF6D" w:rsidR="00A95630" w:rsidRPr="009F4420" w:rsidRDefault="00A95630" w:rsidP="0089191E">
      <w:pPr>
        <w:pStyle w:val="Prrafodelista"/>
        <w:numPr>
          <w:ilvl w:val="0"/>
          <w:numId w:val="6"/>
        </w:numPr>
        <w:spacing w:after="0" w:line="240" w:lineRule="auto"/>
        <w:ind w:left="1134" w:hanging="567"/>
        <w:jc w:val="both"/>
        <w:rPr>
          <w:rFonts w:ascii="Verdana" w:hAnsi="Verdana" w:cs="Arial"/>
          <w:sz w:val="20"/>
          <w:szCs w:val="20"/>
        </w:rPr>
      </w:pPr>
      <w:r w:rsidRPr="009F4420">
        <w:rPr>
          <w:rFonts w:ascii="Verdana" w:hAnsi="Verdana" w:cs="Arial"/>
          <w:sz w:val="20"/>
          <w:szCs w:val="20"/>
        </w:rPr>
        <w:t>Propiedad de la información.</w:t>
      </w:r>
    </w:p>
    <w:p w14:paraId="5913904F" w14:textId="77777777" w:rsidR="002D61CF" w:rsidRDefault="002D61CF" w:rsidP="002D61CF">
      <w:pPr>
        <w:pStyle w:val="Prrafodelista"/>
        <w:spacing w:after="0" w:line="240" w:lineRule="auto"/>
        <w:ind w:left="1134"/>
        <w:jc w:val="both"/>
        <w:rPr>
          <w:rFonts w:ascii="Verdana" w:hAnsi="Verdana" w:cs="Arial"/>
          <w:sz w:val="20"/>
          <w:szCs w:val="20"/>
        </w:rPr>
      </w:pPr>
    </w:p>
    <w:p w14:paraId="4FB57FC2" w14:textId="4ACDED40" w:rsidR="00A95630" w:rsidRPr="009F4420" w:rsidRDefault="00A95630" w:rsidP="0089191E">
      <w:pPr>
        <w:pStyle w:val="Prrafodelista"/>
        <w:numPr>
          <w:ilvl w:val="0"/>
          <w:numId w:val="6"/>
        </w:numPr>
        <w:spacing w:after="0" w:line="240" w:lineRule="auto"/>
        <w:ind w:left="1134" w:hanging="567"/>
        <w:jc w:val="both"/>
        <w:rPr>
          <w:rFonts w:ascii="Verdana" w:hAnsi="Verdana" w:cs="Arial"/>
          <w:sz w:val="20"/>
          <w:szCs w:val="20"/>
        </w:rPr>
      </w:pPr>
      <w:r w:rsidRPr="009F4420">
        <w:rPr>
          <w:rFonts w:ascii="Verdana" w:hAnsi="Verdana" w:cs="Arial"/>
          <w:sz w:val="20"/>
          <w:szCs w:val="20"/>
        </w:rPr>
        <w:t>Restricciones sobre el software empleado.</w:t>
      </w:r>
    </w:p>
    <w:p w14:paraId="6E1C48DB" w14:textId="77777777" w:rsidR="002D61CF" w:rsidRDefault="002D61CF" w:rsidP="002D61CF">
      <w:pPr>
        <w:pStyle w:val="Prrafodelista"/>
        <w:spacing w:after="0" w:line="240" w:lineRule="auto"/>
        <w:ind w:left="1134"/>
        <w:jc w:val="both"/>
        <w:rPr>
          <w:rFonts w:ascii="Verdana" w:hAnsi="Verdana" w:cs="Arial"/>
          <w:sz w:val="20"/>
          <w:szCs w:val="20"/>
        </w:rPr>
      </w:pPr>
    </w:p>
    <w:p w14:paraId="00F31DA2" w14:textId="5E93FB4B" w:rsidR="00A95630" w:rsidRPr="009F4420" w:rsidRDefault="00A95630" w:rsidP="0089191E">
      <w:pPr>
        <w:pStyle w:val="Prrafodelista"/>
        <w:numPr>
          <w:ilvl w:val="0"/>
          <w:numId w:val="6"/>
        </w:numPr>
        <w:spacing w:after="0" w:line="240" w:lineRule="auto"/>
        <w:ind w:left="1134" w:hanging="567"/>
        <w:jc w:val="both"/>
        <w:rPr>
          <w:rFonts w:ascii="Verdana" w:hAnsi="Verdana" w:cs="Arial"/>
          <w:sz w:val="20"/>
          <w:szCs w:val="20"/>
        </w:rPr>
      </w:pPr>
      <w:r w:rsidRPr="009F4420">
        <w:rPr>
          <w:rFonts w:ascii="Verdana" w:hAnsi="Verdana" w:cs="Arial"/>
          <w:sz w:val="20"/>
          <w:szCs w:val="20"/>
        </w:rPr>
        <w:t>Normas de seguridad informática y física a ser aplicadas.</w:t>
      </w:r>
    </w:p>
    <w:p w14:paraId="525D202D" w14:textId="77777777" w:rsidR="002D61CF" w:rsidRDefault="002D61CF" w:rsidP="002D61CF">
      <w:pPr>
        <w:pStyle w:val="Prrafodelista"/>
        <w:spacing w:after="0" w:line="240" w:lineRule="auto"/>
        <w:ind w:left="1134"/>
        <w:jc w:val="both"/>
        <w:rPr>
          <w:rFonts w:ascii="Verdana" w:hAnsi="Verdana" w:cs="Arial"/>
          <w:sz w:val="20"/>
          <w:szCs w:val="20"/>
        </w:rPr>
      </w:pPr>
    </w:p>
    <w:p w14:paraId="09C46F66" w14:textId="4E23E6E1" w:rsidR="00A95630" w:rsidRPr="009F4420" w:rsidRDefault="00A95630" w:rsidP="0684C8E6">
      <w:pPr>
        <w:pStyle w:val="Prrafodelista"/>
        <w:numPr>
          <w:ilvl w:val="0"/>
          <w:numId w:val="6"/>
        </w:numPr>
        <w:spacing w:after="0" w:line="240" w:lineRule="auto"/>
        <w:ind w:left="1134" w:hanging="567"/>
        <w:jc w:val="both"/>
        <w:rPr>
          <w:rFonts w:ascii="Verdana" w:hAnsi="Verdana" w:cs="Arial"/>
          <w:sz w:val="20"/>
          <w:szCs w:val="20"/>
        </w:rPr>
      </w:pPr>
      <w:proofErr w:type="gramStart"/>
      <w:r w:rsidRPr="0684C8E6">
        <w:rPr>
          <w:rFonts w:ascii="Verdana" w:hAnsi="Verdana" w:cs="Arial"/>
          <w:sz w:val="20"/>
          <w:szCs w:val="20"/>
        </w:rPr>
        <w:t>Procedimientos a seguir</w:t>
      </w:r>
      <w:proofErr w:type="gramEnd"/>
      <w:r w:rsidRPr="0684C8E6">
        <w:rPr>
          <w:rFonts w:ascii="Verdana" w:hAnsi="Verdana" w:cs="Arial"/>
          <w:sz w:val="20"/>
          <w:szCs w:val="20"/>
        </w:rPr>
        <w:t xml:space="preserve"> cuando se encuentre evidencia de alteración o manipulación de dispositivos o información.</w:t>
      </w:r>
    </w:p>
    <w:p w14:paraId="26E1EB34" w14:textId="77777777" w:rsidR="002D61CF" w:rsidRDefault="002D61CF" w:rsidP="002D61CF">
      <w:pPr>
        <w:pStyle w:val="Prrafodelista"/>
        <w:spacing w:after="0" w:line="240" w:lineRule="auto"/>
        <w:ind w:left="1134"/>
        <w:jc w:val="both"/>
        <w:rPr>
          <w:rFonts w:ascii="Verdana" w:hAnsi="Verdana" w:cs="Arial"/>
          <w:sz w:val="20"/>
          <w:szCs w:val="20"/>
        </w:rPr>
      </w:pPr>
    </w:p>
    <w:p w14:paraId="58B1F9F5" w14:textId="59A84167" w:rsidR="00411656" w:rsidRDefault="00A95630" w:rsidP="0089191E">
      <w:pPr>
        <w:pStyle w:val="Prrafodelista"/>
        <w:numPr>
          <w:ilvl w:val="0"/>
          <w:numId w:val="6"/>
        </w:numPr>
        <w:spacing w:after="0" w:line="240" w:lineRule="auto"/>
        <w:ind w:left="1134" w:hanging="567"/>
        <w:jc w:val="both"/>
        <w:rPr>
          <w:rFonts w:ascii="Verdana" w:hAnsi="Verdana" w:cs="Arial"/>
          <w:sz w:val="20"/>
          <w:szCs w:val="20"/>
        </w:rPr>
      </w:pPr>
      <w:r w:rsidRPr="35C8D79C">
        <w:rPr>
          <w:rFonts w:ascii="Verdana" w:hAnsi="Verdana" w:cs="Arial"/>
          <w:sz w:val="20"/>
          <w:szCs w:val="20"/>
        </w:rPr>
        <w:t xml:space="preserve">Procedimientos y controles para la entrega de la información administrada y la destrucción de </w:t>
      </w:r>
      <w:r w:rsidR="68016CA5" w:rsidRPr="35C8D79C">
        <w:rPr>
          <w:rFonts w:ascii="Verdana" w:hAnsi="Verdana" w:cs="Arial"/>
          <w:sz w:val="20"/>
          <w:szCs w:val="20"/>
        </w:rPr>
        <w:t>esta</w:t>
      </w:r>
      <w:r w:rsidRPr="35C8D79C">
        <w:rPr>
          <w:rFonts w:ascii="Verdana" w:hAnsi="Verdana" w:cs="Arial"/>
          <w:sz w:val="20"/>
          <w:szCs w:val="20"/>
        </w:rPr>
        <w:t xml:space="preserve"> por parte del tercero una vez finalizado el servicio.</w:t>
      </w:r>
    </w:p>
    <w:p w14:paraId="4FF26197" w14:textId="638DF9B8" w:rsidR="00A95630" w:rsidRPr="009F4420" w:rsidRDefault="00A95630" w:rsidP="00411656">
      <w:pPr>
        <w:pStyle w:val="Prrafodelista"/>
        <w:spacing w:after="0" w:line="240" w:lineRule="auto"/>
        <w:ind w:left="1134"/>
        <w:jc w:val="both"/>
        <w:rPr>
          <w:rFonts w:ascii="Verdana" w:hAnsi="Verdana" w:cs="Arial"/>
          <w:sz w:val="20"/>
          <w:szCs w:val="20"/>
        </w:rPr>
      </w:pPr>
      <w:r w:rsidRPr="009F4420">
        <w:rPr>
          <w:rFonts w:ascii="Verdana" w:hAnsi="Verdana" w:cs="Arial"/>
          <w:sz w:val="20"/>
          <w:szCs w:val="20"/>
        </w:rPr>
        <w:t xml:space="preserve"> </w:t>
      </w:r>
    </w:p>
    <w:p w14:paraId="2ACBF6DA" w14:textId="77777777" w:rsidR="00411656" w:rsidRDefault="00A95630" w:rsidP="0089191E">
      <w:pPr>
        <w:pStyle w:val="Prrafodelista"/>
        <w:numPr>
          <w:ilvl w:val="0"/>
          <w:numId w:val="5"/>
        </w:numPr>
        <w:spacing w:after="0" w:line="240" w:lineRule="auto"/>
        <w:ind w:left="567" w:hanging="567"/>
        <w:jc w:val="both"/>
        <w:rPr>
          <w:rFonts w:ascii="Verdana" w:hAnsi="Verdana" w:cs="Arial"/>
          <w:sz w:val="20"/>
          <w:szCs w:val="20"/>
        </w:rPr>
      </w:pPr>
      <w:r w:rsidRPr="009F4420">
        <w:rPr>
          <w:rFonts w:ascii="Verdana" w:hAnsi="Verdana" w:cs="Arial"/>
          <w:sz w:val="20"/>
          <w:szCs w:val="20"/>
        </w:rPr>
        <w:t>Exigir que los terceros contratados dispongan de planes de contingencia y continuidad debidamente documentados. Los operadores de información de la PILA deberán verificar que los planes, en lo que corresponde a los servicios convenidos, funcionen en las condiciones pactadas.</w:t>
      </w:r>
    </w:p>
    <w:p w14:paraId="5047527D" w14:textId="3ECF1E58" w:rsidR="00A95630" w:rsidRPr="009F4420" w:rsidRDefault="00A95630" w:rsidP="00411656">
      <w:pPr>
        <w:pStyle w:val="Prrafodelista"/>
        <w:spacing w:after="0" w:line="240" w:lineRule="auto"/>
        <w:ind w:left="567"/>
        <w:jc w:val="both"/>
        <w:rPr>
          <w:rFonts w:ascii="Verdana" w:hAnsi="Verdana" w:cs="Arial"/>
          <w:sz w:val="20"/>
          <w:szCs w:val="20"/>
        </w:rPr>
      </w:pPr>
      <w:r w:rsidRPr="009F4420">
        <w:rPr>
          <w:rFonts w:ascii="Verdana" w:hAnsi="Verdana" w:cs="Arial"/>
          <w:sz w:val="20"/>
          <w:szCs w:val="20"/>
        </w:rPr>
        <w:t xml:space="preserve"> </w:t>
      </w:r>
    </w:p>
    <w:p w14:paraId="3B25A935" w14:textId="77777777" w:rsidR="00CF769A" w:rsidRDefault="00A95630" w:rsidP="00A95630">
      <w:pPr>
        <w:pStyle w:val="Prrafodelista"/>
        <w:numPr>
          <w:ilvl w:val="0"/>
          <w:numId w:val="5"/>
        </w:numPr>
        <w:spacing w:after="0" w:line="240" w:lineRule="auto"/>
        <w:ind w:left="567" w:hanging="567"/>
        <w:jc w:val="both"/>
        <w:rPr>
          <w:rFonts w:ascii="Verdana" w:hAnsi="Verdana" w:cs="Arial"/>
          <w:sz w:val="20"/>
          <w:szCs w:val="20"/>
        </w:rPr>
      </w:pPr>
      <w:r w:rsidRPr="009F4420">
        <w:rPr>
          <w:rFonts w:ascii="Verdana" w:hAnsi="Verdana" w:cs="Arial"/>
          <w:sz w:val="20"/>
          <w:szCs w:val="20"/>
        </w:rPr>
        <w:t>Implementar mecanismos de cifrado fuerte para el envío y recepción de información confidencial con los terceros contratados.</w:t>
      </w:r>
    </w:p>
    <w:p w14:paraId="08ECD6BF" w14:textId="77777777" w:rsidR="00CF769A" w:rsidRDefault="00CF769A" w:rsidP="00CF769A">
      <w:pPr>
        <w:spacing w:after="0" w:line="240" w:lineRule="auto"/>
        <w:jc w:val="both"/>
        <w:rPr>
          <w:rFonts w:ascii="Verdana" w:hAnsi="Verdana" w:cs="Arial"/>
          <w:b/>
          <w:sz w:val="20"/>
          <w:szCs w:val="20"/>
        </w:rPr>
      </w:pPr>
    </w:p>
    <w:p w14:paraId="57EDBB93" w14:textId="15F591F3" w:rsidR="00A95630" w:rsidRPr="00CF769A" w:rsidRDefault="00A95630" w:rsidP="00CF769A">
      <w:pPr>
        <w:pStyle w:val="Prrafodelista"/>
        <w:numPr>
          <w:ilvl w:val="0"/>
          <w:numId w:val="16"/>
        </w:numPr>
        <w:spacing w:after="0" w:line="240" w:lineRule="auto"/>
        <w:ind w:left="284" w:hanging="284"/>
        <w:jc w:val="both"/>
        <w:rPr>
          <w:rFonts w:ascii="Verdana" w:hAnsi="Verdana" w:cs="Arial"/>
          <w:sz w:val="20"/>
          <w:szCs w:val="20"/>
        </w:rPr>
      </w:pPr>
      <w:r w:rsidRPr="00CF769A">
        <w:rPr>
          <w:rFonts w:ascii="Verdana" w:hAnsi="Verdana" w:cs="Arial"/>
          <w:b/>
          <w:sz w:val="20"/>
          <w:szCs w:val="20"/>
        </w:rPr>
        <w:t>Documentación</w:t>
      </w:r>
    </w:p>
    <w:p w14:paraId="3195383B" w14:textId="77777777" w:rsidR="00CF769A" w:rsidRDefault="00CF769A" w:rsidP="00AF0735">
      <w:pPr>
        <w:spacing w:after="0"/>
        <w:jc w:val="both"/>
        <w:rPr>
          <w:rFonts w:ascii="Verdana" w:hAnsi="Verdana" w:cs="Arial"/>
          <w:sz w:val="20"/>
          <w:szCs w:val="20"/>
        </w:rPr>
      </w:pPr>
    </w:p>
    <w:p w14:paraId="7A41E0A1" w14:textId="4C108A44" w:rsidR="00AF0735" w:rsidRPr="009F4420" w:rsidRDefault="00AF0735" w:rsidP="00AF0735">
      <w:pPr>
        <w:spacing w:after="0"/>
        <w:jc w:val="both"/>
        <w:rPr>
          <w:rFonts w:ascii="Verdana" w:hAnsi="Verdana" w:cs="Arial"/>
          <w:sz w:val="20"/>
          <w:szCs w:val="20"/>
        </w:rPr>
      </w:pPr>
      <w:r w:rsidRPr="009F4420">
        <w:rPr>
          <w:rFonts w:ascii="Verdana" w:hAnsi="Verdana" w:cs="Arial"/>
          <w:sz w:val="20"/>
          <w:szCs w:val="20"/>
        </w:rPr>
        <w:t>4.1.</w:t>
      </w:r>
      <w:r w:rsidR="00BE1A0B" w:rsidRPr="009F4420">
        <w:rPr>
          <w:rFonts w:ascii="Verdana" w:hAnsi="Verdana" w:cs="Arial"/>
          <w:sz w:val="20"/>
          <w:szCs w:val="20"/>
        </w:rPr>
        <w:t>35</w:t>
      </w:r>
      <w:r w:rsidRPr="009F4420">
        <w:rPr>
          <w:rFonts w:ascii="Verdana" w:hAnsi="Verdana" w:cs="Arial"/>
          <w:sz w:val="20"/>
          <w:szCs w:val="20"/>
        </w:rPr>
        <w:t>.</w:t>
      </w:r>
    </w:p>
    <w:p w14:paraId="35B66E02" w14:textId="34FD736D" w:rsidR="00A95630" w:rsidRDefault="00A95630" w:rsidP="00AF0735">
      <w:pPr>
        <w:spacing w:after="0"/>
        <w:jc w:val="both"/>
        <w:rPr>
          <w:rFonts w:ascii="Verdana" w:hAnsi="Verdana" w:cs="Arial"/>
          <w:sz w:val="20"/>
          <w:szCs w:val="20"/>
        </w:rPr>
      </w:pPr>
      <w:r w:rsidRPr="009F4420">
        <w:rPr>
          <w:rFonts w:ascii="Verdana" w:hAnsi="Verdana" w:cs="Arial"/>
          <w:sz w:val="20"/>
          <w:szCs w:val="20"/>
        </w:rPr>
        <w:t>En materia de documentación, los operadores de información de la PILA deben cumplir, como mínimo, con los siguientes requerimientos:</w:t>
      </w:r>
    </w:p>
    <w:p w14:paraId="0C354121" w14:textId="77777777" w:rsidR="00A606D1" w:rsidRPr="009F4420" w:rsidRDefault="00A606D1" w:rsidP="00AF0735">
      <w:pPr>
        <w:spacing w:after="0"/>
        <w:jc w:val="both"/>
        <w:rPr>
          <w:rFonts w:ascii="Verdana" w:hAnsi="Verdana" w:cs="Arial"/>
          <w:sz w:val="20"/>
          <w:szCs w:val="20"/>
        </w:rPr>
      </w:pPr>
    </w:p>
    <w:p w14:paraId="4D1459F9" w14:textId="77777777" w:rsidR="00A95630" w:rsidRDefault="00A95630" w:rsidP="0684C8E6">
      <w:pPr>
        <w:pStyle w:val="Prrafodelista"/>
        <w:numPr>
          <w:ilvl w:val="0"/>
          <w:numId w:val="7"/>
        </w:numPr>
        <w:spacing w:after="0" w:line="240" w:lineRule="auto"/>
        <w:ind w:left="567" w:hanging="567"/>
        <w:jc w:val="both"/>
        <w:rPr>
          <w:rFonts w:ascii="Verdana" w:hAnsi="Verdana" w:cs="Arial"/>
          <w:sz w:val="20"/>
          <w:szCs w:val="20"/>
        </w:rPr>
      </w:pPr>
      <w:r w:rsidRPr="0684C8E6">
        <w:rPr>
          <w:rFonts w:ascii="Verdana" w:hAnsi="Verdana" w:cs="Arial"/>
          <w:sz w:val="20"/>
          <w:szCs w:val="20"/>
        </w:rPr>
        <w:t>Dejar constancia de todas las operaciones que se realicen a través de los distintos canales, la cual deberá contener cuando menos la fecha, hora y el número de la operación.</w:t>
      </w:r>
    </w:p>
    <w:p w14:paraId="4BF54DEB" w14:textId="77777777" w:rsidR="00A606D1" w:rsidRPr="009F4420" w:rsidRDefault="00A606D1" w:rsidP="00A606D1">
      <w:pPr>
        <w:pStyle w:val="Prrafodelista"/>
        <w:spacing w:after="0" w:line="240" w:lineRule="auto"/>
        <w:ind w:left="567"/>
        <w:jc w:val="both"/>
        <w:rPr>
          <w:rFonts w:ascii="Verdana" w:hAnsi="Verdana" w:cs="Arial"/>
          <w:sz w:val="20"/>
          <w:szCs w:val="20"/>
        </w:rPr>
      </w:pPr>
    </w:p>
    <w:p w14:paraId="5FC39DB6" w14:textId="77777777" w:rsidR="00A95630" w:rsidRDefault="00A95630" w:rsidP="0089191E">
      <w:pPr>
        <w:pStyle w:val="Prrafodelista"/>
        <w:numPr>
          <w:ilvl w:val="0"/>
          <w:numId w:val="7"/>
        </w:numPr>
        <w:spacing w:after="0" w:line="240" w:lineRule="auto"/>
        <w:ind w:left="567" w:hanging="567"/>
        <w:jc w:val="both"/>
        <w:rPr>
          <w:rFonts w:ascii="Verdana" w:hAnsi="Verdana" w:cs="Arial"/>
          <w:sz w:val="20"/>
          <w:szCs w:val="20"/>
        </w:rPr>
      </w:pPr>
      <w:r w:rsidRPr="009F4420">
        <w:rPr>
          <w:rFonts w:ascii="Verdana" w:hAnsi="Verdana" w:cs="Arial"/>
          <w:sz w:val="20"/>
          <w:szCs w:val="20"/>
        </w:rPr>
        <w:t>Conservar la información de la PILA generada a través del operador en condiciones de seguridad y calidad.</w:t>
      </w:r>
    </w:p>
    <w:p w14:paraId="1F4C4D7C" w14:textId="77777777" w:rsidR="00A606D1" w:rsidRPr="00A606D1" w:rsidRDefault="00A606D1" w:rsidP="00A606D1">
      <w:pPr>
        <w:pStyle w:val="Prrafodelista"/>
        <w:rPr>
          <w:rFonts w:ascii="Verdana" w:hAnsi="Verdana" w:cs="Arial"/>
          <w:sz w:val="20"/>
          <w:szCs w:val="20"/>
        </w:rPr>
      </w:pPr>
    </w:p>
    <w:p w14:paraId="2EBDEF92" w14:textId="1CE1591C" w:rsidR="00A95630" w:rsidRPr="009F4420" w:rsidRDefault="00A95630" w:rsidP="0684C8E6">
      <w:pPr>
        <w:pStyle w:val="Prrafodelista"/>
        <w:numPr>
          <w:ilvl w:val="0"/>
          <w:numId w:val="7"/>
        </w:numPr>
        <w:spacing w:after="0" w:line="240" w:lineRule="auto"/>
        <w:ind w:left="567" w:hanging="567"/>
        <w:jc w:val="both"/>
        <w:rPr>
          <w:rFonts w:ascii="Verdana" w:hAnsi="Verdana" w:cs="Arial"/>
          <w:sz w:val="20"/>
          <w:szCs w:val="20"/>
        </w:rPr>
      </w:pPr>
      <w:r w:rsidRPr="0684C8E6">
        <w:rPr>
          <w:rFonts w:ascii="Verdana" w:hAnsi="Verdana" w:cs="Arial"/>
          <w:sz w:val="20"/>
          <w:szCs w:val="20"/>
        </w:rPr>
        <w:t>Mantener a disposición de esta Superintendencia estadísticas anuales con corte a 31 de diciembre de cada año, respecto de la prestación de servicios a través de cada uno de los canales, que contemplen el número de operaciones realizadas y el nivel de disponibilidad del canal. Esta información deberá ser conservada por un término de 3 años.</w:t>
      </w:r>
    </w:p>
    <w:p w14:paraId="479C7A66" w14:textId="77777777" w:rsidR="00A95630" w:rsidRPr="009F4420" w:rsidRDefault="00A95630" w:rsidP="00A95630">
      <w:pPr>
        <w:jc w:val="both"/>
        <w:rPr>
          <w:rFonts w:ascii="Verdana" w:hAnsi="Verdana" w:cs="Arial"/>
          <w:sz w:val="20"/>
          <w:szCs w:val="20"/>
        </w:rPr>
      </w:pPr>
    </w:p>
    <w:p w14:paraId="59106409" w14:textId="77777777" w:rsidR="00A95630" w:rsidRDefault="00A95630" w:rsidP="0684C8E6">
      <w:pPr>
        <w:pStyle w:val="Prrafodelista"/>
        <w:numPr>
          <w:ilvl w:val="0"/>
          <w:numId w:val="7"/>
        </w:numPr>
        <w:spacing w:after="0" w:line="240" w:lineRule="auto"/>
        <w:ind w:left="567" w:hanging="567"/>
        <w:jc w:val="both"/>
        <w:rPr>
          <w:rFonts w:ascii="Verdana" w:hAnsi="Verdana" w:cs="Arial"/>
          <w:sz w:val="20"/>
          <w:szCs w:val="20"/>
        </w:rPr>
      </w:pPr>
      <w:r w:rsidRPr="0684C8E6">
        <w:rPr>
          <w:rFonts w:ascii="Verdana" w:hAnsi="Verdana" w:cs="Arial"/>
          <w:sz w:val="20"/>
          <w:szCs w:val="20"/>
        </w:rPr>
        <w:t>Velar porque los órganos de control incluyan en sus informes la evaluación acerca del cumplimiento de: (i) los procedimientos; (</w:t>
      </w:r>
      <w:proofErr w:type="spellStart"/>
      <w:r w:rsidRPr="0684C8E6">
        <w:rPr>
          <w:rFonts w:ascii="Verdana" w:hAnsi="Verdana" w:cs="Arial"/>
          <w:sz w:val="20"/>
          <w:szCs w:val="20"/>
        </w:rPr>
        <w:t>ii</w:t>
      </w:r>
      <w:proofErr w:type="spellEnd"/>
      <w:r w:rsidRPr="0684C8E6">
        <w:rPr>
          <w:rFonts w:ascii="Verdana" w:hAnsi="Verdana" w:cs="Arial"/>
          <w:sz w:val="20"/>
          <w:szCs w:val="20"/>
        </w:rPr>
        <w:t>) los controles; y (</w:t>
      </w:r>
      <w:proofErr w:type="spellStart"/>
      <w:r w:rsidRPr="0684C8E6">
        <w:rPr>
          <w:rFonts w:ascii="Verdana" w:hAnsi="Verdana" w:cs="Arial"/>
          <w:sz w:val="20"/>
          <w:szCs w:val="20"/>
        </w:rPr>
        <w:t>iii</w:t>
      </w:r>
      <w:proofErr w:type="spellEnd"/>
      <w:r w:rsidRPr="0684C8E6">
        <w:rPr>
          <w:rFonts w:ascii="Verdana" w:hAnsi="Verdana" w:cs="Arial"/>
          <w:sz w:val="20"/>
          <w:szCs w:val="20"/>
        </w:rPr>
        <w:t xml:space="preserve">) las seguridades establecidas por el operador de información de la PILA y las normas </w:t>
      </w:r>
      <w:r w:rsidRPr="0684C8E6">
        <w:rPr>
          <w:rFonts w:ascii="Verdana" w:hAnsi="Verdana" w:cs="Arial"/>
          <w:sz w:val="20"/>
          <w:szCs w:val="20"/>
        </w:rPr>
        <w:lastRenderedPageBreak/>
        <w:t>vigentes, para la prestación de los servicios a los usuarios a través de los diferentes canales.</w:t>
      </w:r>
    </w:p>
    <w:p w14:paraId="5C6BBA4B" w14:textId="77777777" w:rsidR="00A606D1" w:rsidRPr="00A606D1" w:rsidRDefault="00A606D1" w:rsidP="00A606D1">
      <w:pPr>
        <w:pStyle w:val="Prrafodelista"/>
        <w:rPr>
          <w:rFonts w:ascii="Verdana" w:hAnsi="Verdana" w:cs="Arial"/>
          <w:sz w:val="20"/>
          <w:szCs w:val="20"/>
        </w:rPr>
      </w:pPr>
    </w:p>
    <w:p w14:paraId="2E055447" w14:textId="77777777" w:rsidR="00A95630" w:rsidRDefault="00A95630" w:rsidP="0684C8E6">
      <w:pPr>
        <w:pStyle w:val="Prrafodelista"/>
        <w:numPr>
          <w:ilvl w:val="0"/>
          <w:numId w:val="7"/>
        </w:numPr>
        <w:spacing w:after="0" w:line="240" w:lineRule="auto"/>
        <w:ind w:left="567" w:hanging="567"/>
        <w:jc w:val="both"/>
        <w:rPr>
          <w:rFonts w:ascii="Verdana" w:hAnsi="Verdana" w:cs="Arial"/>
          <w:sz w:val="20"/>
          <w:szCs w:val="20"/>
        </w:rPr>
      </w:pPr>
      <w:r w:rsidRPr="0684C8E6">
        <w:rPr>
          <w:rFonts w:ascii="Verdana" w:hAnsi="Verdana" w:cs="Arial"/>
          <w:sz w:val="20"/>
          <w:szCs w:val="20"/>
        </w:rPr>
        <w:t>Llevar un registro de las consultas realizadas por los funcionarios del operador de información de la PILA sobre la información confidencial de los usuarios que contenga, al menos, lo siguiente: (i) identificación del funcionario que realizó la consulta; (</w:t>
      </w:r>
      <w:proofErr w:type="spellStart"/>
      <w:r w:rsidRPr="0684C8E6">
        <w:rPr>
          <w:rFonts w:ascii="Verdana" w:hAnsi="Verdana" w:cs="Arial"/>
          <w:sz w:val="20"/>
          <w:szCs w:val="20"/>
        </w:rPr>
        <w:t>ii</w:t>
      </w:r>
      <w:proofErr w:type="spellEnd"/>
      <w:r w:rsidRPr="0684C8E6">
        <w:rPr>
          <w:rFonts w:ascii="Verdana" w:hAnsi="Verdana" w:cs="Arial"/>
          <w:sz w:val="20"/>
          <w:szCs w:val="20"/>
        </w:rPr>
        <w:t>) canal utilizado; y (</w:t>
      </w:r>
      <w:proofErr w:type="spellStart"/>
      <w:r w:rsidRPr="0684C8E6">
        <w:rPr>
          <w:rFonts w:ascii="Verdana" w:hAnsi="Verdana" w:cs="Arial"/>
          <w:sz w:val="20"/>
          <w:szCs w:val="20"/>
        </w:rPr>
        <w:t>iii</w:t>
      </w:r>
      <w:proofErr w:type="spellEnd"/>
      <w:r w:rsidRPr="0684C8E6">
        <w:rPr>
          <w:rFonts w:ascii="Verdana" w:hAnsi="Verdana" w:cs="Arial"/>
          <w:sz w:val="20"/>
          <w:szCs w:val="20"/>
        </w:rPr>
        <w:t>) identificación del equipo, fecha y hora. En desarrollo de lo anterior, se deberán establecer mecanismos que restrinjan el acceso a dicha información, para que sólo pueda ser usada por el personal que lo requiera en función de su trabajo.</w:t>
      </w:r>
    </w:p>
    <w:p w14:paraId="2A7F0333" w14:textId="77777777" w:rsidR="00A606D1" w:rsidRPr="00A606D1" w:rsidRDefault="00A606D1" w:rsidP="00A606D1">
      <w:pPr>
        <w:pStyle w:val="Prrafodelista"/>
        <w:rPr>
          <w:rFonts w:ascii="Verdana" w:hAnsi="Verdana" w:cs="Arial"/>
          <w:sz w:val="20"/>
          <w:szCs w:val="20"/>
        </w:rPr>
      </w:pPr>
    </w:p>
    <w:p w14:paraId="298E96A2" w14:textId="77777777" w:rsidR="00A95630" w:rsidRPr="005F3C88" w:rsidRDefault="00A95630" w:rsidP="0089191E">
      <w:pPr>
        <w:pStyle w:val="Prrafodelista"/>
        <w:numPr>
          <w:ilvl w:val="0"/>
          <w:numId w:val="7"/>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Grabar las llamadas realizadas por los usuarios a los centros de atención telefónica cuando </w:t>
      </w:r>
      <w:r w:rsidRPr="005F3C88">
        <w:rPr>
          <w:rFonts w:ascii="Verdana" w:hAnsi="Verdana" w:cs="Arial"/>
          <w:sz w:val="20"/>
          <w:szCs w:val="20"/>
        </w:rPr>
        <w:t>consulten o actualicen su información.</w:t>
      </w:r>
    </w:p>
    <w:p w14:paraId="5E358B0F" w14:textId="77777777" w:rsidR="00A95630" w:rsidRPr="005F3C88" w:rsidRDefault="00A95630" w:rsidP="00A95630">
      <w:pPr>
        <w:pStyle w:val="Prrafodelista"/>
        <w:rPr>
          <w:rFonts w:ascii="Verdana" w:hAnsi="Verdana" w:cs="Arial"/>
          <w:sz w:val="20"/>
          <w:szCs w:val="20"/>
        </w:rPr>
      </w:pPr>
    </w:p>
    <w:p w14:paraId="47249FDB" w14:textId="2789F9AB" w:rsidR="00A95630" w:rsidRPr="005F3C88" w:rsidRDefault="00A95630" w:rsidP="0089191E">
      <w:pPr>
        <w:pStyle w:val="Prrafodelista"/>
        <w:numPr>
          <w:ilvl w:val="0"/>
          <w:numId w:val="7"/>
        </w:numPr>
        <w:spacing w:after="0" w:line="240" w:lineRule="auto"/>
        <w:ind w:left="567" w:hanging="567"/>
        <w:jc w:val="both"/>
        <w:rPr>
          <w:rFonts w:ascii="Verdana" w:hAnsi="Verdana" w:cs="Arial"/>
          <w:sz w:val="20"/>
          <w:szCs w:val="20"/>
        </w:rPr>
      </w:pPr>
      <w:r w:rsidRPr="005F3C88">
        <w:rPr>
          <w:rFonts w:ascii="Verdana" w:hAnsi="Verdana" w:cs="Arial"/>
          <w:sz w:val="20"/>
          <w:szCs w:val="20"/>
        </w:rPr>
        <w:t xml:space="preserve">La información a que se refieren los literales (a) y (b) </w:t>
      </w:r>
      <w:r w:rsidR="00FD31A3" w:rsidRPr="005F3C88">
        <w:rPr>
          <w:rFonts w:ascii="Verdana" w:hAnsi="Verdana" w:cs="Arial"/>
          <w:sz w:val="20"/>
          <w:szCs w:val="20"/>
        </w:rPr>
        <w:t xml:space="preserve">del párrafo 4.1.35. </w:t>
      </w:r>
      <w:r w:rsidRPr="005F3C88">
        <w:rPr>
          <w:rFonts w:ascii="Verdana" w:hAnsi="Verdana" w:cs="Arial"/>
          <w:sz w:val="20"/>
          <w:szCs w:val="20"/>
        </w:rPr>
        <w:t>deberá ser conservada por lo menos 5 años</w:t>
      </w:r>
      <w:r w:rsidR="00BD0E74">
        <w:rPr>
          <w:rFonts w:ascii="Verdana" w:hAnsi="Verdana" w:cs="Arial"/>
          <w:sz w:val="20"/>
          <w:szCs w:val="20"/>
        </w:rPr>
        <w:t>,</w:t>
      </w:r>
      <w:r w:rsidRPr="005F3C88">
        <w:rPr>
          <w:rFonts w:ascii="Verdana" w:hAnsi="Verdana" w:cs="Arial"/>
          <w:sz w:val="20"/>
          <w:szCs w:val="20"/>
        </w:rPr>
        <w:t xml:space="preserve"> y la prevista en los literales (e) y (f) </w:t>
      </w:r>
      <w:r w:rsidR="00FD31A3" w:rsidRPr="005F3C88">
        <w:rPr>
          <w:rFonts w:ascii="Verdana" w:hAnsi="Verdana" w:cs="Arial"/>
          <w:sz w:val="20"/>
          <w:szCs w:val="20"/>
        </w:rPr>
        <w:t>del mismo párrafo</w:t>
      </w:r>
      <w:r w:rsidR="00BD0E74">
        <w:rPr>
          <w:rFonts w:ascii="Verdana" w:hAnsi="Verdana" w:cs="Arial"/>
          <w:sz w:val="20"/>
          <w:szCs w:val="20"/>
        </w:rPr>
        <w:t xml:space="preserve"> </w:t>
      </w:r>
      <w:r w:rsidRPr="005F3C88">
        <w:rPr>
          <w:rFonts w:ascii="Verdana" w:hAnsi="Verdana" w:cs="Arial"/>
          <w:sz w:val="20"/>
          <w:szCs w:val="20"/>
        </w:rPr>
        <w:t>durante 2 años</w:t>
      </w:r>
      <w:r w:rsidR="00BD0E74">
        <w:rPr>
          <w:rFonts w:ascii="Verdana" w:hAnsi="Verdana" w:cs="Arial"/>
          <w:sz w:val="20"/>
          <w:szCs w:val="20"/>
        </w:rPr>
        <w:t>, como mínimo</w:t>
      </w:r>
      <w:r w:rsidRPr="005F3C88">
        <w:rPr>
          <w:rFonts w:ascii="Verdana" w:hAnsi="Verdana" w:cs="Arial"/>
          <w:sz w:val="20"/>
          <w:szCs w:val="20"/>
        </w:rPr>
        <w:t>.</w:t>
      </w:r>
    </w:p>
    <w:p w14:paraId="38DA70CC" w14:textId="77777777" w:rsidR="006500EC" w:rsidRDefault="006500EC" w:rsidP="00A95630">
      <w:pPr>
        <w:pStyle w:val="Ttulo1"/>
        <w:tabs>
          <w:tab w:val="num" w:pos="1260"/>
        </w:tabs>
        <w:spacing w:before="0" w:after="0"/>
        <w:ind w:left="720" w:hanging="720"/>
        <w:rPr>
          <w:rFonts w:ascii="Verdana" w:hAnsi="Verdana" w:cs="Arial"/>
          <w:b/>
          <w:bCs/>
          <w:color w:val="auto"/>
          <w:sz w:val="20"/>
          <w:szCs w:val="20"/>
        </w:rPr>
      </w:pPr>
    </w:p>
    <w:p w14:paraId="48FC87EF" w14:textId="06E5CC47" w:rsidR="00A95630" w:rsidRPr="009F4420" w:rsidRDefault="00A95630" w:rsidP="00FC0BCF">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t>Requerimientos en materia de información</w:t>
      </w:r>
    </w:p>
    <w:p w14:paraId="649394D7" w14:textId="77777777" w:rsidR="006500EC" w:rsidRDefault="006500EC" w:rsidP="00A95630">
      <w:pPr>
        <w:pStyle w:val="Textoindependiente2"/>
        <w:rPr>
          <w:rFonts w:ascii="Verdana" w:hAnsi="Verdana" w:cs="Arial"/>
          <w:sz w:val="20"/>
          <w:lang w:val="es-CO" w:eastAsia="es-ES"/>
        </w:rPr>
      </w:pPr>
    </w:p>
    <w:p w14:paraId="47EEBB4E" w14:textId="2F261F82" w:rsidR="00D04B7D" w:rsidRPr="009F4420" w:rsidRDefault="00D04B7D" w:rsidP="00A95630">
      <w:pPr>
        <w:pStyle w:val="Textoindependiente2"/>
        <w:rPr>
          <w:rFonts w:ascii="Verdana" w:hAnsi="Verdana" w:cs="Arial"/>
          <w:sz w:val="20"/>
          <w:lang w:val="es-CO" w:eastAsia="es-ES"/>
        </w:rPr>
      </w:pPr>
      <w:r w:rsidRPr="009F4420">
        <w:rPr>
          <w:rFonts w:ascii="Verdana" w:hAnsi="Verdana" w:cs="Arial"/>
          <w:sz w:val="20"/>
          <w:lang w:val="es-CO" w:eastAsia="es-ES"/>
        </w:rPr>
        <w:t>4.1.</w:t>
      </w:r>
      <w:r w:rsidR="00642B42" w:rsidRPr="009F4420">
        <w:rPr>
          <w:rFonts w:ascii="Verdana" w:hAnsi="Verdana" w:cs="Arial"/>
          <w:sz w:val="20"/>
          <w:lang w:val="es-CO" w:eastAsia="es-ES"/>
        </w:rPr>
        <w:t>3</w:t>
      </w:r>
      <w:r w:rsidR="00BE1A0B" w:rsidRPr="009F4420">
        <w:rPr>
          <w:rFonts w:ascii="Verdana" w:hAnsi="Verdana" w:cs="Arial"/>
          <w:sz w:val="20"/>
          <w:lang w:val="es-CO" w:eastAsia="es-ES"/>
        </w:rPr>
        <w:t>6</w:t>
      </w:r>
      <w:r w:rsidRPr="009F4420">
        <w:rPr>
          <w:rFonts w:ascii="Verdana" w:hAnsi="Verdana" w:cs="Arial"/>
          <w:sz w:val="20"/>
          <w:lang w:val="es-CO" w:eastAsia="es-ES"/>
        </w:rPr>
        <w:t>.</w:t>
      </w:r>
    </w:p>
    <w:p w14:paraId="76B7AF0F" w14:textId="5DA8B76A" w:rsidR="00A95630" w:rsidRDefault="00A95630" w:rsidP="0078314B">
      <w:pPr>
        <w:pStyle w:val="Textoindependiente2"/>
        <w:rPr>
          <w:rFonts w:ascii="Verdana" w:hAnsi="Verdana" w:cs="Arial"/>
          <w:sz w:val="20"/>
          <w:lang w:val="es-CO" w:eastAsia="es-ES"/>
        </w:rPr>
      </w:pPr>
      <w:r w:rsidRPr="009F4420">
        <w:rPr>
          <w:rFonts w:ascii="Verdana" w:hAnsi="Verdana" w:cs="Arial"/>
          <w:sz w:val="20"/>
          <w:lang w:val="es-CO" w:eastAsia="es-ES"/>
        </w:rPr>
        <w:t xml:space="preserve">En materia de divulgación de información, los operadores de información de la PILA </w:t>
      </w:r>
      <w:r w:rsidRPr="009F4420">
        <w:rPr>
          <w:rFonts w:ascii="Verdana" w:hAnsi="Verdana" w:cs="Arial"/>
          <w:sz w:val="20"/>
        </w:rPr>
        <w:t>deberán cumplir, como mínimo, con los siguientes requerimientos</w:t>
      </w:r>
      <w:r w:rsidRPr="009F4420">
        <w:rPr>
          <w:rFonts w:ascii="Verdana" w:hAnsi="Verdana" w:cs="Arial"/>
          <w:sz w:val="20"/>
          <w:lang w:val="es-CO" w:eastAsia="es-ES"/>
        </w:rPr>
        <w:t>:</w:t>
      </w:r>
    </w:p>
    <w:p w14:paraId="5A0802E0" w14:textId="77777777" w:rsidR="0078314B" w:rsidRPr="0078314B" w:rsidRDefault="0078314B" w:rsidP="0078314B">
      <w:pPr>
        <w:pStyle w:val="Textoindependiente2"/>
        <w:rPr>
          <w:rFonts w:ascii="Verdana" w:hAnsi="Verdana" w:cs="Arial"/>
          <w:sz w:val="20"/>
          <w:lang w:val="es-CO" w:eastAsia="es-ES"/>
        </w:rPr>
      </w:pPr>
    </w:p>
    <w:p w14:paraId="171EBADD" w14:textId="426D8D56" w:rsidR="00A95630" w:rsidRDefault="00A95630" w:rsidP="0078314B">
      <w:pPr>
        <w:pStyle w:val="Prrafodelista"/>
        <w:numPr>
          <w:ilvl w:val="0"/>
          <w:numId w:val="8"/>
        </w:numPr>
        <w:spacing w:after="0" w:line="240" w:lineRule="auto"/>
        <w:ind w:left="567" w:hanging="567"/>
        <w:jc w:val="both"/>
        <w:rPr>
          <w:rFonts w:ascii="Verdana" w:hAnsi="Verdana" w:cs="Arial"/>
          <w:sz w:val="20"/>
          <w:szCs w:val="20"/>
        </w:rPr>
      </w:pPr>
      <w:r w:rsidRPr="009F4420">
        <w:rPr>
          <w:rFonts w:ascii="Verdana" w:hAnsi="Verdana" w:cs="Arial"/>
          <w:sz w:val="20"/>
          <w:szCs w:val="20"/>
        </w:rPr>
        <w:t>Suministrar a los usuarios información clara, completa y oportuna respecto de los servicios, las operaciones y las actividades autorizadas.</w:t>
      </w:r>
    </w:p>
    <w:p w14:paraId="02ED45C9" w14:textId="77777777" w:rsidR="0078314B" w:rsidRPr="0078314B" w:rsidRDefault="0078314B" w:rsidP="0078314B">
      <w:pPr>
        <w:pStyle w:val="Prrafodelista"/>
        <w:spacing w:after="0" w:line="240" w:lineRule="auto"/>
        <w:ind w:left="567"/>
        <w:jc w:val="both"/>
        <w:rPr>
          <w:rFonts w:ascii="Verdana" w:hAnsi="Verdana" w:cs="Arial"/>
          <w:sz w:val="20"/>
          <w:szCs w:val="20"/>
        </w:rPr>
      </w:pPr>
    </w:p>
    <w:p w14:paraId="645E007A" w14:textId="410798D4" w:rsidR="00A95630" w:rsidRDefault="00A95630" w:rsidP="0078314B">
      <w:pPr>
        <w:pStyle w:val="Prrafodelista"/>
        <w:numPr>
          <w:ilvl w:val="0"/>
          <w:numId w:val="8"/>
        </w:numPr>
        <w:spacing w:after="0" w:line="240" w:lineRule="auto"/>
        <w:ind w:left="567" w:hanging="567"/>
        <w:jc w:val="both"/>
        <w:rPr>
          <w:rFonts w:ascii="Verdana" w:hAnsi="Verdana" w:cs="Arial"/>
          <w:sz w:val="20"/>
          <w:szCs w:val="20"/>
        </w:rPr>
      </w:pPr>
      <w:r w:rsidRPr="0684C8E6">
        <w:rPr>
          <w:rFonts w:ascii="Verdana" w:hAnsi="Verdana" w:cs="Arial"/>
          <w:sz w:val="20"/>
          <w:szCs w:val="20"/>
        </w:rPr>
        <w:t xml:space="preserve">Establecer las condiciones bajo las cuales los usuarios podrán ser informados en línea acerca de las operaciones que realicen. </w:t>
      </w:r>
    </w:p>
    <w:p w14:paraId="2E4FC6D9" w14:textId="77777777" w:rsidR="0078314B" w:rsidRPr="0078314B" w:rsidRDefault="0078314B" w:rsidP="0078314B">
      <w:pPr>
        <w:spacing w:after="0" w:line="240" w:lineRule="auto"/>
        <w:jc w:val="both"/>
        <w:rPr>
          <w:rFonts w:ascii="Verdana" w:hAnsi="Verdana" w:cs="Arial"/>
          <w:sz w:val="20"/>
          <w:szCs w:val="20"/>
        </w:rPr>
      </w:pPr>
    </w:p>
    <w:p w14:paraId="48FA0808" w14:textId="4ECFBE36" w:rsidR="00A95630" w:rsidRDefault="00A95630" w:rsidP="0078314B">
      <w:pPr>
        <w:pStyle w:val="Prrafodelista"/>
        <w:numPr>
          <w:ilvl w:val="0"/>
          <w:numId w:val="8"/>
        </w:numPr>
        <w:spacing w:after="0" w:line="240" w:lineRule="auto"/>
        <w:ind w:left="567" w:hanging="567"/>
        <w:jc w:val="both"/>
        <w:rPr>
          <w:rFonts w:ascii="Verdana" w:hAnsi="Verdana" w:cs="Arial"/>
          <w:sz w:val="20"/>
          <w:szCs w:val="20"/>
        </w:rPr>
      </w:pPr>
      <w:r w:rsidRPr="0684C8E6">
        <w:rPr>
          <w:rFonts w:ascii="Verdana" w:hAnsi="Verdana" w:cs="Arial"/>
          <w:sz w:val="20"/>
          <w:szCs w:val="20"/>
        </w:rPr>
        <w:t>Informar adecuadamente a los usuarios respecto de las medidas de seguridad que deberán tener en cuenta para la realización de operaciones por cada canal, así como los procedimientos para el bloqueo, inactivación, reactivación y cancelación de los servicios ofrecidos.</w:t>
      </w:r>
    </w:p>
    <w:p w14:paraId="102CD1D1" w14:textId="77777777" w:rsidR="0078314B" w:rsidRPr="0078314B" w:rsidRDefault="0078314B" w:rsidP="0078314B">
      <w:pPr>
        <w:spacing w:after="0" w:line="240" w:lineRule="auto"/>
        <w:jc w:val="both"/>
        <w:rPr>
          <w:rFonts w:ascii="Verdana" w:hAnsi="Verdana" w:cs="Arial"/>
          <w:sz w:val="20"/>
          <w:szCs w:val="20"/>
        </w:rPr>
      </w:pPr>
    </w:p>
    <w:p w14:paraId="60AE9BC8" w14:textId="465CE770" w:rsidR="00A95630" w:rsidRDefault="00A95630" w:rsidP="0078314B">
      <w:pPr>
        <w:pStyle w:val="Prrafodelista"/>
        <w:numPr>
          <w:ilvl w:val="0"/>
          <w:numId w:val="8"/>
        </w:numPr>
        <w:spacing w:after="0" w:line="240" w:lineRule="auto"/>
        <w:ind w:left="567" w:hanging="567"/>
        <w:jc w:val="both"/>
        <w:rPr>
          <w:rFonts w:ascii="Verdana" w:hAnsi="Verdana" w:cs="Arial"/>
          <w:sz w:val="20"/>
          <w:szCs w:val="20"/>
        </w:rPr>
      </w:pPr>
      <w:r w:rsidRPr="009F4420">
        <w:rPr>
          <w:rFonts w:ascii="Verdana" w:hAnsi="Verdana" w:cs="Arial"/>
          <w:sz w:val="20"/>
          <w:szCs w:val="20"/>
        </w:rPr>
        <w:t>Establecer y publicar por los canales, en los que sea posible, las medidas de seguridad que deberá adoptar el usuario para el uso de estos.</w:t>
      </w:r>
    </w:p>
    <w:p w14:paraId="0B337149" w14:textId="77777777" w:rsidR="0078314B" w:rsidRPr="0078314B" w:rsidRDefault="0078314B" w:rsidP="0078314B">
      <w:pPr>
        <w:spacing w:after="0" w:line="240" w:lineRule="auto"/>
        <w:jc w:val="both"/>
        <w:rPr>
          <w:rFonts w:ascii="Verdana" w:hAnsi="Verdana" w:cs="Arial"/>
          <w:sz w:val="20"/>
          <w:szCs w:val="20"/>
        </w:rPr>
      </w:pPr>
    </w:p>
    <w:p w14:paraId="20DD9F5D" w14:textId="77777777" w:rsidR="0078314B" w:rsidRDefault="00A95630" w:rsidP="00D04B7D">
      <w:pPr>
        <w:pStyle w:val="Prrafodelista"/>
        <w:numPr>
          <w:ilvl w:val="0"/>
          <w:numId w:val="8"/>
        </w:numPr>
        <w:spacing w:after="0" w:line="240" w:lineRule="auto"/>
        <w:ind w:left="567" w:hanging="567"/>
        <w:jc w:val="both"/>
        <w:rPr>
          <w:rFonts w:ascii="Verdana" w:hAnsi="Verdana" w:cs="Arial"/>
          <w:sz w:val="20"/>
          <w:szCs w:val="20"/>
        </w:rPr>
      </w:pPr>
      <w:r w:rsidRPr="009F4420">
        <w:rPr>
          <w:rFonts w:ascii="Verdana" w:hAnsi="Verdana" w:cs="Arial"/>
          <w:sz w:val="20"/>
          <w:szCs w:val="20"/>
        </w:rPr>
        <w:t>Diseñar procedimientos para dar a conocer a los usuarios y funcionarios, los riesgos derivados del uso de los diferentes canales.</w:t>
      </w:r>
    </w:p>
    <w:p w14:paraId="71377AA4" w14:textId="77777777" w:rsidR="0078314B" w:rsidRPr="0078314B" w:rsidRDefault="0078314B" w:rsidP="0078314B">
      <w:pPr>
        <w:pStyle w:val="Prrafodelista"/>
        <w:rPr>
          <w:rFonts w:ascii="Verdana" w:hAnsi="Verdana" w:cs="Arial"/>
          <w:sz w:val="20"/>
          <w:szCs w:val="20"/>
        </w:rPr>
      </w:pPr>
    </w:p>
    <w:p w14:paraId="01FB3873" w14:textId="59A16CF3" w:rsidR="00A95630" w:rsidRPr="0078314B" w:rsidRDefault="00A95630" w:rsidP="00D04B7D">
      <w:pPr>
        <w:pStyle w:val="Prrafodelista"/>
        <w:numPr>
          <w:ilvl w:val="0"/>
          <w:numId w:val="8"/>
        </w:numPr>
        <w:spacing w:after="0" w:line="240" w:lineRule="auto"/>
        <w:ind w:left="567" w:hanging="567"/>
        <w:jc w:val="both"/>
        <w:rPr>
          <w:rFonts w:ascii="Verdana" w:hAnsi="Verdana" w:cs="Arial"/>
          <w:sz w:val="20"/>
          <w:szCs w:val="20"/>
        </w:rPr>
      </w:pPr>
      <w:r w:rsidRPr="0078314B">
        <w:rPr>
          <w:rFonts w:ascii="Verdana" w:hAnsi="Verdana" w:cs="Arial"/>
          <w:sz w:val="20"/>
          <w:szCs w:val="20"/>
        </w:rPr>
        <w:t xml:space="preserve">Generar un soporte para el usuario al momento de la realización de cada operación. Dicho soporte deberá contener al menos la siguiente información: fecha, hora (hora y minuto) y número de la operación. Para el caso de Sistemas de Audio Respuesta (IVR) y dispositivos móviles, se entenderá cumplido el requisito establecido en este numeral cuando se informe el número de la operación. </w:t>
      </w:r>
    </w:p>
    <w:p w14:paraId="1A135B9D" w14:textId="77777777" w:rsidR="006500EC" w:rsidRDefault="006500EC" w:rsidP="00A95630">
      <w:pPr>
        <w:pStyle w:val="Ttulo1"/>
        <w:spacing w:before="0" w:after="0"/>
        <w:rPr>
          <w:rFonts w:ascii="Verdana" w:hAnsi="Verdana" w:cs="Arial"/>
          <w:b/>
          <w:bCs/>
          <w:color w:val="auto"/>
          <w:sz w:val="20"/>
          <w:szCs w:val="20"/>
        </w:rPr>
      </w:pPr>
    </w:p>
    <w:p w14:paraId="328C16DF" w14:textId="60D3027D" w:rsidR="00A95630" w:rsidRPr="009F4420" w:rsidRDefault="00A95630" w:rsidP="00A95630">
      <w:pPr>
        <w:pStyle w:val="Ttulo1"/>
        <w:spacing w:before="0" w:after="0"/>
        <w:rPr>
          <w:rFonts w:ascii="Verdana" w:hAnsi="Verdana" w:cs="Arial"/>
          <w:b/>
          <w:bCs/>
          <w:color w:val="auto"/>
          <w:sz w:val="20"/>
          <w:szCs w:val="20"/>
        </w:rPr>
      </w:pPr>
      <w:r w:rsidRPr="009F4420">
        <w:rPr>
          <w:rFonts w:ascii="Verdana" w:hAnsi="Verdana" w:cs="Arial"/>
          <w:b/>
          <w:bCs/>
          <w:color w:val="auto"/>
          <w:sz w:val="20"/>
          <w:szCs w:val="20"/>
        </w:rPr>
        <w:t>Obligaciones adicionales por tipo de canal</w:t>
      </w:r>
    </w:p>
    <w:p w14:paraId="04A24616" w14:textId="77777777" w:rsidR="006500EC" w:rsidRDefault="006500EC" w:rsidP="00A95630">
      <w:pPr>
        <w:pStyle w:val="Ttulo1"/>
        <w:tabs>
          <w:tab w:val="num" w:pos="1260"/>
        </w:tabs>
        <w:spacing w:before="0" w:after="0"/>
        <w:ind w:left="720" w:hanging="720"/>
        <w:rPr>
          <w:rFonts w:ascii="Verdana" w:hAnsi="Verdana" w:cs="Arial"/>
          <w:b/>
          <w:bCs/>
          <w:color w:val="auto"/>
          <w:sz w:val="20"/>
          <w:szCs w:val="20"/>
        </w:rPr>
      </w:pPr>
    </w:p>
    <w:p w14:paraId="5B72A35B" w14:textId="73AE6695" w:rsidR="00A95630" w:rsidRPr="009F4420" w:rsidRDefault="00A95630" w:rsidP="00B6123A">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t>Oficinas</w:t>
      </w:r>
    </w:p>
    <w:p w14:paraId="7CAB5192" w14:textId="77777777" w:rsidR="006500EC" w:rsidRDefault="006500EC" w:rsidP="00292E36">
      <w:pPr>
        <w:spacing w:after="0"/>
        <w:jc w:val="both"/>
        <w:rPr>
          <w:rFonts w:ascii="Verdana" w:hAnsi="Verdana" w:cs="Arial"/>
          <w:sz w:val="20"/>
          <w:szCs w:val="20"/>
        </w:rPr>
      </w:pPr>
    </w:p>
    <w:p w14:paraId="7481F887" w14:textId="4B187759" w:rsidR="00292E36" w:rsidRPr="009F4420" w:rsidRDefault="00292E36" w:rsidP="00292E36">
      <w:pPr>
        <w:spacing w:after="0"/>
        <w:jc w:val="both"/>
        <w:rPr>
          <w:rFonts w:ascii="Verdana" w:hAnsi="Verdana" w:cs="Arial"/>
          <w:sz w:val="20"/>
          <w:szCs w:val="20"/>
        </w:rPr>
      </w:pPr>
      <w:r w:rsidRPr="009F4420">
        <w:rPr>
          <w:rFonts w:ascii="Verdana" w:hAnsi="Verdana" w:cs="Arial"/>
          <w:sz w:val="20"/>
          <w:szCs w:val="20"/>
        </w:rPr>
        <w:t>4.1.</w:t>
      </w:r>
      <w:r w:rsidRPr="78342A40">
        <w:rPr>
          <w:rFonts w:ascii="Verdana" w:hAnsi="Verdana" w:cs="Arial"/>
          <w:sz w:val="20"/>
          <w:szCs w:val="20"/>
        </w:rPr>
        <w:t>3</w:t>
      </w:r>
      <w:r w:rsidR="4837409F" w:rsidRPr="78342A40">
        <w:rPr>
          <w:rFonts w:ascii="Verdana" w:hAnsi="Verdana" w:cs="Arial"/>
          <w:sz w:val="20"/>
          <w:szCs w:val="20"/>
        </w:rPr>
        <w:t>7</w:t>
      </w:r>
      <w:r w:rsidRPr="009F4420">
        <w:rPr>
          <w:rFonts w:ascii="Verdana" w:hAnsi="Verdana" w:cs="Arial"/>
          <w:sz w:val="20"/>
          <w:szCs w:val="20"/>
        </w:rPr>
        <w:t>.</w:t>
      </w:r>
    </w:p>
    <w:p w14:paraId="6E39141B" w14:textId="1AA985E2" w:rsidR="00A95630" w:rsidRDefault="00A95630" w:rsidP="00292E36">
      <w:pPr>
        <w:spacing w:after="0"/>
        <w:jc w:val="both"/>
        <w:rPr>
          <w:rFonts w:ascii="Verdana" w:hAnsi="Verdana" w:cs="Arial"/>
          <w:sz w:val="20"/>
          <w:szCs w:val="20"/>
        </w:rPr>
      </w:pPr>
      <w:r w:rsidRPr="009F4420">
        <w:rPr>
          <w:rFonts w:ascii="Verdana" w:hAnsi="Verdana" w:cs="Arial"/>
          <w:sz w:val="20"/>
          <w:szCs w:val="20"/>
        </w:rPr>
        <w:t xml:space="preserve">Para la atención a los usuarios a través de oficinas, </w:t>
      </w:r>
      <w:bookmarkStart w:id="0" w:name="_Hlk85688188"/>
      <w:r w:rsidRPr="009F4420">
        <w:rPr>
          <w:rFonts w:ascii="Verdana" w:hAnsi="Verdana" w:cs="Arial"/>
          <w:sz w:val="20"/>
          <w:szCs w:val="20"/>
        </w:rPr>
        <w:t>los operadores de la información de la PILA</w:t>
      </w:r>
      <w:bookmarkEnd w:id="0"/>
      <w:r w:rsidRPr="009F4420">
        <w:rPr>
          <w:rFonts w:ascii="Verdana" w:hAnsi="Verdana" w:cs="Arial"/>
          <w:sz w:val="20"/>
          <w:szCs w:val="20"/>
        </w:rPr>
        <w:t xml:space="preserve"> deberán cumplir, como mínimo, con los siguientes requerimientos:</w:t>
      </w:r>
    </w:p>
    <w:p w14:paraId="6F523F75" w14:textId="77777777" w:rsidR="006500EC" w:rsidRPr="009F4420" w:rsidRDefault="006500EC" w:rsidP="00292E36">
      <w:pPr>
        <w:spacing w:after="0"/>
        <w:jc w:val="both"/>
        <w:rPr>
          <w:rFonts w:ascii="Verdana" w:hAnsi="Verdana" w:cs="Arial"/>
          <w:sz w:val="20"/>
          <w:szCs w:val="20"/>
        </w:rPr>
      </w:pPr>
    </w:p>
    <w:p w14:paraId="0E120916" w14:textId="77777777" w:rsidR="00A95630" w:rsidRPr="009F4420" w:rsidRDefault="00A95630" w:rsidP="0089191E">
      <w:pPr>
        <w:pStyle w:val="Prrafodelista"/>
        <w:numPr>
          <w:ilvl w:val="0"/>
          <w:numId w:val="9"/>
        </w:numPr>
        <w:spacing w:after="0" w:line="240" w:lineRule="auto"/>
        <w:ind w:left="567" w:hanging="567"/>
        <w:jc w:val="both"/>
        <w:rPr>
          <w:rFonts w:ascii="Verdana" w:hAnsi="Verdana" w:cs="Arial"/>
          <w:sz w:val="20"/>
          <w:szCs w:val="20"/>
        </w:rPr>
      </w:pPr>
      <w:r w:rsidRPr="009F4420">
        <w:rPr>
          <w:rFonts w:ascii="Verdana" w:hAnsi="Verdana" w:cs="Arial"/>
          <w:sz w:val="20"/>
          <w:szCs w:val="20"/>
        </w:rPr>
        <w:t>Los sistemas informáticos empleados para la prestación de servicios en las oficinas deben contar con soporte por parte del fabricante o proveedor.</w:t>
      </w:r>
    </w:p>
    <w:p w14:paraId="64F35A45" w14:textId="77777777" w:rsidR="00A95630" w:rsidRPr="009F4420" w:rsidRDefault="00A95630" w:rsidP="00A95630">
      <w:pPr>
        <w:ind w:left="360"/>
        <w:jc w:val="both"/>
        <w:rPr>
          <w:rFonts w:ascii="Verdana" w:hAnsi="Verdana" w:cs="Arial"/>
          <w:sz w:val="20"/>
          <w:szCs w:val="20"/>
        </w:rPr>
      </w:pPr>
    </w:p>
    <w:p w14:paraId="66DAFBA1" w14:textId="77777777" w:rsidR="00A95630" w:rsidRPr="009F4420" w:rsidRDefault="00A95630" w:rsidP="0089191E">
      <w:pPr>
        <w:pStyle w:val="Prrafodelista"/>
        <w:numPr>
          <w:ilvl w:val="0"/>
          <w:numId w:val="9"/>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Los sistemas operacionales de los equipos empleados en las oficinas deben cumplir con niveles de seguridad adecuados que garanticen protección de acceso controlado.  </w:t>
      </w:r>
    </w:p>
    <w:p w14:paraId="79F44546" w14:textId="77777777" w:rsidR="00A95630" w:rsidRPr="009F4420" w:rsidRDefault="00A95630" w:rsidP="00A95630">
      <w:pPr>
        <w:ind w:left="360"/>
        <w:jc w:val="both"/>
        <w:rPr>
          <w:rFonts w:ascii="Verdana" w:hAnsi="Verdana" w:cs="Arial"/>
          <w:sz w:val="20"/>
          <w:szCs w:val="20"/>
        </w:rPr>
      </w:pPr>
    </w:p>
    <w:p w14:paraId="2B127CF3" w14:textId="77777777" w:rsidR="00A95630" w:rsidRPr="009F4420" w:rsidRDefault="00A95630" w:rsidP="0089191E">
      <w:pPr>
        <w:pStyle w:val="Prrafodelista"/>
        <w:numPr>
          <w:ilvl w:val="0"/>
          <w:numId w:val="9"/>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Disponer de los mecanismos necesarios para evitar que personas no autorizadas atiendan a los usuarios en nombre del operador de información de la PILA. </w:t>
      </w:r>
    </w:p>
    <w:p w14:paraId="7F504D1E" w14:textId="77777777" w:rsidR="00A95630" w:rsidRPr="009F4420" w:rsidRDefault="00A95630" w:rsidP="00A95630">
      <w:pPr>
        <w:ind w:left="360"/>
        <w:jc w:val="both"/>
        <w:rPr>
          <w:rFonts w:ascii="Verdana" w:hAnsi="Verdana" w:cs="Arial"/>
          <w:sz w:val="20"/>
          <w:szCs w:val="20"/>
        </w:rPr>
      </w:pPr>
    </w:p>
    <w:p w14:paraId="46AB65BE" w14:textId="77777777" w:rsidR="00A95630" w:rsidRPr="009F4420" w:rsidRDefault="00A95630" w:rsidP="0089191E">
      <w:pPr>
        <w:pStyle w:val="Prrafodelista"/>
        <w:numPr>
          <w:ilvl w:val="0"/>
          <w:numId w:val="9"/>
        </w:numPr>
        <w:spacing w:after="0" w:line="240" w:lineRule="auto"/>
        <w:ind w:left="567" w:hanging="567"/>
        <w:jc w:val="both"/>
        <w:rPr>
          <w:rFonts w:ascii="Verdana" w:hAnsi="Verdana" w:cs="Arial"/>
          <w:sz w:val="20"/>
          <w:szCs w:val="20"/>
        </w:rPr>
      </w:pPr>
      <w:r w:rsidRPr="009F4420">
        <w:rPr>
          <w:rFonts w:ascii="Verdana" w:hAnsi="Verdana" w:cs="Arial"/>
          <w:sz w:val="20"/>
          <w:szCs w:val="20"/>
        </w:rPr>
        <w:lastRenderedPageBreak/>
        <w:t>Establecer procedimientos necesarios para atender de manera segura y eficiente a sus usuarios en todo momento.</w:t>
      </w:r>
    </w:p>
    <w:p w14:paraId="64693E4E" w14:textId="77777777" w:rsidR="006500EC" w:rsidRDefault="006500EC" w:rsidP="00A95630">
      <w:pPr>
        <w:pStyle w:val="Ttulo1"/>
        <w:tabs>
          <w:tab w:val="num" w:pos="1260"/>
        </w:tabs>
        <w:spacing w:before="0" w:after="0"/>
        <w:ind w:left="720" w:hanging="720"/>
        <w:rPr>
          <w:rFonts w:ascii="Verdana" w:hAnsi="Verdana" w:cs="Arial"/>
          <w:b/>
          <w:bCs/>
          <w:color w:val="auto"/>
          <w:sz w:val="20"/>
          <w:szCs w:val="20"/>
        </w:rPr>
      </w:pPr>
    </w:p>
    <w:p w14:paraId="7E2973D0" w14:textId="3E9E928F" w:rsidR="00A95630" w:rsidRPr="009F4420" w:rsidRDefault="00A95630" w:rsidP="00DA1BB6">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t>Sistemas de audio respuesta (IVR)</w:t>
      </w:r>
    </w:p>
    <w:p w14:paraId="661A5AE7" w14:textId="77777777" w:rsidR="006500EC" w:rsidRDefault="006500EC" w:rsidP="00B83B6C">
      <w:pPr>
        <w:spacing w:after="0"/>
        <w:jc w:val="both"/>
        <w:rPr>
          <w:rFonts w:ascii="Verdana" w:hAnsi="Verdana" w:cs="Arial"/>
          <w:sz w:val="20"/>
          <w:szCs w:val="20"/>
        </w:rPr>
      </w:pPr>
    </w:p>
    <w:p w14:paraId="4D512A32" w14:textId="4FBCAB00" w:rsidR="00B83B6C" w:rsidRPr="009F4420" w:rsidRDefault="00B83B6C" w:rsidP="00B83B6C">
      <w:pPr>
        <w:spacing w:after="0"/>
        <w:jc w:val="both"/>
        <w:rPr>
          <w:rFonts w:ascii="Verdana" w:hAnsi="Verdana" w:cs="Arial"/>
          <w:sz w:val="20"/>
          <w:szCs w:val="20"/>
        </w:rPr>
      </w:pPr>
      <w:r w:rsidRPr="009F4420">
        <w:rPr>
          <w:rFonts w:ascii="Verdana" w:hAnsi="Verdana" w:cs="Arial"/>
          <w:sz w:val="20"/>
          <w:szCs w:val="20"/>
        </w:rPr>
        <w:t>4.1.</w:t>
      </w:r>
      <w:r w:rsidRPr="78342A40">
        <w:rPr>
          <w:rFonts w:ascii="Verdana" w:hAnsi="Verdana" w:cs="Arial"/>
          <w:sz w:val="20"/>
          <w:szCs w:val="20"/>
        </w:rPr>
        <w:t>3</w:t>
      </w:r>
      <w:r w:rsidR="6B66FF83" w:rsidRPr="78342A40">
        <w:rPr>
          <w:rFonts w:ascii="Verdana" w:hAnsi="Verdana" w:cs="Arial"/>
          <w:sz w:val="20"/>
          <w:szCs w:val="20"/>
        </w:rPr>
        <w:t>8</w:t>
      </w:r>
      <w:r w:rsidRPr="009F4420">
        <w:rPr>
          <w:rFonts w:ascii="Verdana" w:hAnsi="Verdana" w:cs="Arial"/>
          <w:sz w:val="20"/>
          <w:szCs w:val="20"/>
        </w:rPr>
        <w:t>.</w:t>
      </w:r>
    </w:p>
    <w:p w14:paraId="7E8E54FF" w14:textId="3DCC90F0" w:rsidR="00A95630" w:rsidRDefault="00A95630" w:rsidP="00B83B6C">
      <w:pPr>
        <w:spacing w:after="0"/>
        <w:jc w:val="both"/>
        <w:rPr>
          <w:rFonts w:ascii="Verdana" w:hAnsi="Verdana" w:cs="Arial"/>
          <w:sz w:val="20"/>
          <w:szCs w:val="20"/>
        </w:rPr>
      </w:pPr>
      <w:r w:rsidRPr="009F4420">
        <w:rPr>
          <w:rFonts w:ascii="Verdana" w:hAnsi="Verdana" w:cs="Arial"/>
          <w:sz w:val="20"/>
          <w:szCs w:val="20"/>
        </w:rPr>
        <w:t>Los sistemas de audio respuesta deberán cumplir, como mínimo, con los siguientes requerimientos:</w:t>
      </w:r>
    </w:p>
    <w:p w14:paraId="4D1D9EAC" w14:textId="77777777" w:rsidR="006500EC" w:rsidRPr="009F4420" w:rsidRDefault="006500EC" w:rsidP="00B83B6C">
      <w:pPr>
        <w:spacing w:after="0"/>
        <w:jc w:val="both"/>
        <w:rPr>
          <w:rFonts w:ascii="Verdana" w:hAnsi="Verdana" w:cs="Arial"/>
          <w:sz w:val="20"/>
          <w:szCs w:val="20"/>
        </w:rPr>
      </w:pPr>
    </w:p>
    <w:p w14:paraId="35DFECA6" w14:textId="77777777" w:rsidR="00A95630" w:rsidRPr="009F4420" w:rsidRDefault="00A95630" w:rsidP="0089191E">
      <w:pPr>
        <w:pStyle w:val="Prrafodelista"/>
        <w:numPr>
          <w:ilvl w:val="0"/>
          <w:numId w:val="10"/>
        </w:numPr>
        <w:spacing w:after="0" w:line="240" w:lineRule="auto"/>
        <w:ind w:left="567" w:hanging="567"/>
        <w:jc w:val="both"/>
        <w:rPr>
          <w:rFonts w:ascii="Verdana" w:hAnsi="Verdana" w:cs="Arial"/>
          <w:sz w:val="20"/>
          <w:szCs w:val="20"/>
        </w:rPr>
      </w:pPr>
      <w:r w:rsidRPr="009F4420">
        <w:rPr>
          <w:rFonts w:ascii="Verdana" w:hAnsi="Verdana" w:cs="Arial"/>
          <w:sz w:val="20"/>
          <w:szCs w:val="20"/>
        </w:rPr>
        <w:t>Permitir al usuario confirmar la información suministrada en la realización de la operación.</w:t>
      </w:r>
    </w:p>
    <w:p w14:paraId="6A865FE3" w14:textId="77777777" w:rsidR="00A95630" w:rsidRPr="009F4420" w:rsidRDefault="00A95630" w:rsidP="00A95630">
      <w:pPr>
        <w:ind w:left="360"/>
        <w:jc w:val="both"/>
        <w:rPr>
          <w:rFonts w:ascii="Verdana" w:hAnsi="Verdana" w:cs="Arial"/>
          <w:sz w:val="20"/>
          <w:szCs w:val="20"/>
        </w:rPr>
      </w:pPr>
      <w:r w:rsidRPr="009F4420">
        <w:rPr>
          <w:rFonts w:ascii="Verdana" w:hAnsi="Verdana" w:cs="Arial"/>
          <w:sz w:val="20"/>
          <w:szCs w:val="20"/>
        </w:rPr>
        <w:t xml:space="preserve"> </w:t>
      </w:r>
    </w:p>
    <w:p w14:paraId="40198186" w14:textId="77777777" w:rsidR="00A95630" w:rsidRPr="009F4420" w:rsidRDefault="00A95630" w:rsidP="0089191E">
      <w:pPr>
        <w:pStyle w:val="Prrafodelista"/>
        <w:numPr>
          <w:ilvl w:val="0"/>
          <w:numId w:val="10"/>
        </w:numPr>
        <w:spacing w:after="0" w:line="240" w:lineRule="auto"/>
        <w:ind w:left="567" w:hanging="567"/>
        <w:jc w:val="both"/>
        <w:rPr>
          <w:rFonts w:ascii="Verdana" w:hAnsi="Verdana" w:cs="Arial"/>
          <w:sz w:val="20"/>
          <w:szCs w:val="20"/>
        </w:rPr>
      </w:pPr>
      <w:r w:rsidRPr="009F4420">
        <w:rPr>
          <w:rFonts w:ascii="Verdana" w:hAnsi="Verdana" w:cs="Arial"/>
          <w:sz w:val="20"/>
          <w:szCs w:val="20"/>
        </w:rPr>
        <w:t>Permitir la transferencia de la llamada a una persona (una operadora), al menos en los horarios hábiles de atención al público.</w:t>
      </w:r>
    </w:p>
    <w:p w14:paraId="63D08E92" w14:textId="77777777" w:rsidR="00AF0BEA" w:rsidRDefault="00AF0BEA" w:rsidP="00AF0BEA">
      <w:pPr>
        <w:pStyle w:val="Ttulo1"/>
        <w:tabs>
          <w:tab w:val="num" w:pos="1260"/>
        </w:tabs>
        <w:spacing w:before="0" w:after="0"/>
        <w:rPr>
          <w:rFonts w:ascii="Verdana" w:hAnsi="Verdana" w:cs="Arial"/>
          <w:b/>
          <w:bCs/>
          <w:color w:val="auto"/>
          <w:sz w:val="20"/>
          <w:szCs w:val="20"/>
        </w:rPr>
      </w:pPr>
    </w:p>
    <w:p w14:paraId="4010661A" w14:textId="138EAEB2" w:rsidR="00A95630" w:rsidRPr="009F4420" w:rsidRDefault="00A95630" w:rsidP="00AF0BEA">
      <w:pPr>
        <w:pStyle w:val="Ttulo1"/>
        <w:numPr>
          <w:ilvl w:val="0"/>
          <w:numId w:val="16"/>
        </w:numPr>
        <w:spacing w:before="0" w:after="0"/>
        <w:ind w:left="284" w:hanging="284"/>
        <w:rPr>
          <w:rFonts w:ascii="Verdana" w:hAnsi="Verdana" w:cs="Arial"/>
          <w:b/>
          <w:bCs/>
          <w:color w:val="auto"/>
          <w:sz w:val="20"/>
          <w:szCs w:val="20"/>
        </w:rPr>
      </w:pPr>
      <w:r w:rsidRPr="0684C8E6">
        <w:rPr>
          <w:rFonts w:ascii="Verdana" w:hAnsi="Verdana" w:cs="Arial"/>
          <w:b/>
          <w:bCs/>
          <w:color w:val="auto"/>
          <w:sz w:val="20"/>
          <w:szCs w:val="20"/>
        </w:rPr>
        <w:t>Centro de atención telefónica (</w:t>
      </w:r>
      <w:proofErr w:type="gramStart"/>
      <w:r w:rsidRPr="0684C8E6">
        <w:rPr>
          <w:rFonts w:ascii="Verdana" w:hAnsi="Verdana" w:cs="Arial"/>
          <w:b/>
          <w:bCs/>
          <w:color w:val="auto"/>
          <w:sz w:val="20"/>
          <w:szCs w:val="20"/>
        </w:rPr>
        <w:t>Call Center</w:t>
      </w:r>
      <w:proofErr w:type="gramEnd"/>
      <w:r w:rsidRPr="0684C8E6">
        <w:rPr>
          <w:rFonts w:ascii="Verdana" w:hAnsi="Verdana" w:cs="Arial"/>
          <w:b/>
          <w:bCs/>
          <w:color w:val="auto"/>
          <w:sz w:val="20"/>
          <w:szCs w:val="20"/>
        </w:rPr>
        <w:t xml:space="preserve">, </w:t>
      </w:r>
      <w:proofErr w:type="spellStart"/>
      <w:r w:rsidRPr="0684C8E6">
        <w:rPr>
          <w:rFonts w:ascii="Verdana" w:hAnsi="Verdana" w:cs="Arial"/>
          <w:b/>
          <w:bCs/>
          <w:color w:val="auto"/>
          <w:sz w:val="20"/>
          <w:szCs w:val="20"/>
        </w:rPr>
        <w:t>Contact</w:t>
      </w:r>
      <w:proofErr w:type="spellEnd"/>
      <w:r w:rsidRPr="0684C8E6">
        <w:rPr>
          <w:rFonts w:ascii="Verdana" w:hAnsi="Verdana" w:cs="Arial"/>
          <w:b/>
          <w:bCs/>
          <w:color w:val="auto"/>
          <w:sz w:val="20"/>
          <w:szCs w:val="20"/>
        </w:rPr>
        <w:t xml:space="preserve"> Center)</w:t>
      </w:r>
    </w:p>
    <w:p w14:paraId="4BD0574B" w14:textId="77777777" w:rsidR="006500EC" w:rsidRDefault="006500EC" w:rsidP="00364023">
      <w:pPr>
        <w:spacing w:after="0"/>
        <w:rPr>
          <w:rFonts w:ascii="Verdana" w:hAnsi="Verdana" w:cs="Arial"/>
          <w:sz w:val="20"/>
          <w:szCs w:val="20"/>
        </w:rPr>
      </w:pPr>
    </w:p>
    <w:p w14:paraId="7A266985" w14:textId="09A71A23" w:rsidR="00364023" w:rsidRPr="009F4420" w:rsidRDefault="00364023" w:rsidP="00364023">
      <w:pPr>
        <w:spacing w:after="0"/>
        <w:rPr>
          <w:rFonts w:ascii="Verdana" w:hAnsi="Verdana" w:cs="Arial"/>
          <w:sz w:val="20"/>
          <w:szCs w:val="20"/>
        </w:rPr>
      </w:pPr>
      <w:r w:rsidRPr="009F4420">
        <w:rPr>
          <w:rFonts w:ascii="Verdana" w:hAnsi="Verdana" w:cs="Arial"/>
          <w:sz w:val="20"/>
          <w:szCs w:val="20"/>
        </w:rPr>
        <w:t>4.1.</w:t>
      </w:r>
      <w:r w:rsidR="5A06274F" w:rsidRPr="78342A40">
        <w:rPr>
          <w:rFonts w:ascii="Verdana" w:hAnsi="Verdana" w:cs="Arial"/>
          <w:sz w:val="20"/>
          <w:szCs w:val="20"/>
        </w:rPr>
        <w:t>39</w:t>
      </w:r>
      <w:r w:rsidRPr="009F4420">
        <w:rPr>
          <w:rFonts w:ascii="Verdana" w:hAnsi="Verdana" w:cs="Arial"/>
          <w:sz w:val="20"/>
          <w:szCs w:val="20"/>
        </w:rPr>
        <w:t>.</w:t>
      </w:r>
    </w:p>
    <w:p w14:paraId="6B3B9A85" w14:textId="165891E2" w:rsidR="00942284" w:rsidRDefault="00A95630" w:rsidP="00D45F2F">
      <w:pPr>
        <w:spacing w:after="0"/>
        <w:rPr>
          <w:rFonts w:ascii="Verdana" w:hAnsi="Verdana" w:cs="Arial"/>
          <w:sz w:val="20"/>
          <w:szCs w:val="20"/>
        </w:rPr>
      </w:pPr>
      <w:r w:rsidRPr="009F4420">
        <w:rPr>
          <w:rFonts w:ascii="Verdana" w:hAnsi="Verdana" w:cs="Arial"/>
          <w:sz w:val="20"/>
          <w:szCs w:val="20"/>
        </w:rPr>
        <w:t>Los centros de atención telefónica deberán cumplir, como mínimo, con los siguientes requerimientos</w:t>
      </w:r>
      <w:r w:rsidR="00942284">
        <w:rPr>
          <w:rFonts w:ascii="Verdana" w:hAnsi="Verdana" w:cs="Arial"/>
          <w:sz w:val="20"/>
          <w:szCs w:val="20"/>
        </w:rPr>
        <w:t>:</w:t>
      </w:r>
    </w:p>
    <w:p w14:paraId="01D44952" w14:textId="77777777" w:rsidR="00942284" w:rsidRPr="00942284" w:rsidRDefault="00942284" w:rsidP="00D45F2F">
      <w:pPr>
        <w:spacing w:after="0"/>
        <w:rPr>
          <w:rFonts w:ascii="Verdana" w:hAnsi="Verdana" w:cs="Arial"/>
          <w:sz w:val="20"/>
          <w:szCs w:val="20"/>
        </w:rPr>
      </w:pPr>
    </w:p>
    <w:p w14:paraId="2A60AFBE" w14:textId="3EE83599" w:rsidR="00A95630" w:rsidRDefault="00A95630" w:rsidP="00942284">
      <w:pPr>
        <w:pStyle w:val="Prrafodelista"/>
        <w:numPr>
          <w:ilvl w:val="0"/>
          <w:numId w:val="11"/>
        </w:numPr>
        <w:spacing w:after="0" w:line="240" w:lineRule="auto"/>
        <w:ind w:left="567" w:hanging="567"/>
        <w:jc w:val="both"/>
        <w:rPr>
          <w:rFonts w:ascii="Verdana" w:hAnsi="Verdana" w:cs="Arial"/>
          <w:sz w:val="20"/>
          <w:szCs w:val="20"/>
        </w:rPr>
      </w:pPr>
      <w:r w:rsidRPr="009F4420">
        <w:rPr>
          <w:rFonts w:ascii="Verdana" w:hAnsi="Verdana" w:cs="Arial"/>
          <w:sz w:val="20"/>
          <w:szCs w:val="20"/>
        </w:rPr>
        <w:t>Destinar un área dedicada exclusivamente para la atención telefónica, la cual deberá contar con los recursos necesarios para la prestación del servicio, los controles físicos y lógicos que impidan el ingreso de personas no autorizadas, así como la extracción de la información manejada.</w:t>
      </w:r>
    </w:p>
    <w:p w14:paraId="24A30E36" w14:textId="77777777" w:rsidR="00942284" w:rsidRPr="00942284" w:rsidRDefault="00942284" w:rsidP="00942284">
      <w:pPr>
        <w:pStyle w:val="Prrafodelista"/>
        <w:spacing w:after="0" w:line="240" w:lineRule="auto"/>
        <w:ind w:left="567"/>
        <w:jc w:val="both"/>
        <w:rPr>
          <w:rFonts w:ascii="Verdana" w:hAnsi="Verdana" w:cs="Arial"/>
          <w:sz w:val="20"/>
          <w:szCs w:val="20"/>
        </w:rPr>
      </w:pPr>
    </w:p>
    <w:p w14:paraId="4E5A5BEE" w14:textId="131EACCD" w:rsidR="00A95630" w:rsidRDefault="00A95630" w:rsidP="00942284">
      <w:pPr>
        <w:pStyle w:val="Prrafodelista"/>
        <w:numPr>
          <w:ilvl w:val="0"/>
          <w:numId w:val="11"/>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Impedir el ingreso de dispositivos que permitan almacenar o copiar cualquier tipo de información, o medios de comunicación, que no sean suministrados por el operador de la información de la PILA. </w:t>
      </w:r>
    </w:p>
    <w:p w14:paraId="674C0E0F" w14:textId="77777777" w:rsidR="00942284" w:rsidRPr="00942284" w:rsidRDefault="00942284" w:rsidP="00942284">
      <w:pPr>
        <w:spacing w:after="0" w:line="240" w:lineRule="auto"/>
        <w:jc w:val="both"/>
        <w:rPr>
          <w:rFonts w:ascii="Verdana" w:hAnsi="Verdana" w:cs="Arial"/>
          <w:sz w:val="20"/>
          <w:szCs w:val="20"/>
        </w:rPr>
      </w:pPr>
    </w:p>
    <w:p w14:paraId="4E488474" w14:textId="6B5DF1B0" w:rsidR="00A95630" w:rsidRDefault="00A95630" w:rsidP="00942284">
      <w:pPr>
        <w:pStyle w:val="Prrafodelista"/>
        <w:numPr>
          <w:ilvl w:val="0"/>
          <w:numId w:val="11"/>
        </w:numPr>
        <w:spacing w:after="0" w:line="240" w:lineRule="auto"/>
        <w:ind w:left="567" w:hanging="567"/>
        <w:jc w:val="both"/>
        <w:rPr>
          <w:rFonts w:ascii="Verdana" w:hAnsi="Verdana" w:cs="Arial"/>
          <w:sz w:val="20"/>
          <w:szCs w:val="20"/>
        </w:rPr>
      </w:pPr>
      <w:r w:rsidRPr="35C8D79C">
        <w:rPr>
          <w:rFonts w:ascii="Verdana" w:hAnsi="Verdana" w:cs="Arial"/>
          <w:sz w:val="20"/>
          <w:szCs w:val="20"/>
        </w:rPr>
        <w:t>Dotar a los equipos</w:t>
      </w:r>
      <w:r w:rsidRPr="35C8D79C">
        <w:rPr>
          <w:rFonts w:ascii="Verdana" w:hAnsi="Verdana" w:cs="Arial"/>
          <w:b/>
          <w:bCs/>
          <w:sz w:val="20"/>
          <w:szCs w:val="20"/>
        </w:rPr>
        <w:t xml:space="preserve"> </w:t>
      </w:r>
      <w:r w:rsidRPr="35C8D79C">
        <w:rPr>
          <w:rFonts w:ascii="Verdana" w:hAnsi="Verdana" w:cs="Arial"/>
          <w:sz w:val="20"/>
          <w:szCs w:val="20"/>
        </w:rPr>
        <w:t xml:space="preserve">de cómputo que operan en el centro de atención telefónica de los elementos necesarios que impidan el uso de dispositivos de almacenamiento no autorizados por el operador de -información de la PILA. Igualmente, se deberá bloquear cualquier tipo de conexión a red distinta a la usada para la prestación del servicio. </w:t>
      </w:r>
    </w:p>
    <w:p w14:paraId="4729F195" w14:textId="77777777" w:rsidR="00942284" w:rsidRPr="00942284" w:rsidRDefault="00942284" w:rsidP="00942284">
      <w:pPr>
        <w:spacing w:after="0" w:line="240" w:lineRule="auto"/>
        <w:jc w:val="both"/>
        <w:rPr>
          <w:rFonts w:ascii="Verdana" w:hAnsi="Verdana" w:cs="Arial"/>
          <w:sz w:val="20"/>
          <w:szCs w:val="20"/>
        </w:rPr>
      </w:pPr>
    </w:p>
    <w:p w14:paraId="4F0E42DC" w14:textId="77777777" w:rsidR="00A95630" w:rsidRPr="009F4420" w:rsidRDefault="00A95630" w:rsidP="0089191E">
      <w:pPr>
        <w:pStyle w:val="Prrafodelista"/>
        <w:numPr>
          <w:ilvl w:val="0"/>
          <w:numId w:val="11"/>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Garantizar que los equipos de cómputo destinados a los centros de atención telefónica sólo serán utilizados en la prestación de servicios por ese canal. </w:t>
      </w:r>
    </w:p>
    <w:p w14:paraId="40C26245" w14:textId="77777777" w:rsidR="00F822DC" w:rsidRPr="009F4420" w:rsidRDefault="00F822DC" w:rsidP="00F822DC">
      <w:pPr>
        <w:spacing w:after="0" w:line="240" w:lineRule="auto"/>
        <w:jc w:val="both"/>
        <w:rPr>
          <w:rFonts w:ascii="Verdana" w:hAnsi="Verdana" w:cs="Arial"/>
          <w:sz w:val="20"/>
          <w:szCs w:val="20"/>
        </w:rPr>
      </w:pPr>
    </w:p>
    <w:p w14:paraId="21F9C466" w14:textId="5868BD4B" w:rsidR="00A95630" w:rsidRPr="009F4420" w:rsidRDefault="00A95630" w:rsidP="0089191E">
      <w:pPr>
        <w:pStyle w:val="Prrafodelista"/>
        <w:numPr>
          <w:ilvl w:val="0"/>
          <w:numId w:val="11"/>
        </w:numPr>
        <w:spacing w:after="0" w:line="240" w:lineRule="auto"/>
        <w:ind w:left="567" w:hanging="567"/>
        <w:jc w:val="both"/>
        <w:rPr>
          <w:rFonts w:ascii="Verdana" w:hAnsi="Verdana" w:cs="Arial"/>
          <w:b/>
          <w:sz w:val="20"/>
          <w:szCs w:val="20"/>
        </w:rPr>
      </w:pPr>
      <w:r w:rsidRPr="009F4420">
        <w:rPr>
          <w:rFonts w:ascii="Verdana" w:hAnsi="Verdana" w:cs="Arial"/>
          <w:sz w:val="20"/>
          <w:szCs w:val="20"/>
        </w:rPr>
        <w:t>En los equipos de cómputo usados en los centros de atención telefónica no se permitirá la navegación por Internet, el envío o recepción de correo electrónico, la mensajería instantánea, ni ningún otro servicio que permita el intercambio de información, a menos que se cuente con un sistema de registro de la información enviada y recibida. Estos registros deberán ser conservados por lo menos 1 año o en el caso en que la información respectiva sea objeto o soporte de una reclamación, queja, o cualquier proceso de tipo judicial, hasta el momento en que sea resuelto.</w:t>
      </w:r>
    </w:p>
    <w:p w14:paraId="05F036AE" w14:textId="77777777" w:rsidR="00A95630" w:rsidRPr="009F4420" w:rsidRDefault="00A95630" w:rsidP="00A95630">
      <w:pPr>
        <w:pStyle w:val="Prrafodelista"/>
        <w:rPr>
          <w:rFonts w:ascii="Verdana" w:hAnsi="Verdana" w:cs="Arial"/>
          <w:b/>
          <w:sz w:val="20"/>
          <w:szCs w:val="20"/>
        </w:rPr>
      </w:pPr>
    </w:p>
    <w:p w14:paraId="0344FAB2" w14:textId="0D41B275" w:rsidR="00A95630" w:rsidRDefault="00A95630" w:rsidP="0684C8E6">
      <w:pPr>
        <w:pStyle w:val="Prrafodelista"/>
        <w:numPr>
          <w:ilvl w:val="0"/>
          <w:numId w:val="11"/>
        </w:numPr>
        <w:spacing w:after="0" w:line="240" w:lineRule="auto"/>
        <w:ind w:left="567" w:hanging="567"/>
        <w:jc w:val="both"/>
        <w:rPr>
          <w:rFonts w:ascii="Verdana" w:hAnsi="Verdana" w:cs="Arial"/>
          <w:sz w:val="20"/>
          <w:szCs w:val="20"/>
        </w:rPr>
      </w:pPr>
      <w:r w:rsidRPr="0684C8E6">
        <w:rPr>
          <w:rFonts w:ascii="Verdana" w:hAnsi="Verdana" w:cs="Arial"/>
          <w:sz w:val="20"/>
          <w:szCs w:val="20"/>
        </w:rPr>
        <w:t>Los operadores de la información de la PILA también podrán prestar los servicios del centro de atención telefónica (</w:t>
      </w:r>
      <w:proofErr w:type="gramStart"/>
      <w:r w:rsidRPr="0684C8E6">
        <w:rPr>
          <w:rFonts w:ascii="Verdana" w:hAnsi="Verdana" w:cs="Arial"/>
          <w:sz w:val="20"/>
          <w:szCs w:val="20"/>
        </w:rPr>
        <w:t>Call Center</w:t>
      </w:r>
      <w:proofErr w:type="gramEnd"/>
      <w:r w:rsidRPr="0684C8E6">
        <w:rPr>
          <w:rFonts w:ascii="Verdana" w:hAnsi="Verdana" w:cs="Arial"/>
          <w:sz w:val="20"/>
          <w:szCs w:val="20"/>
        </w:rPr>
        <w:t xml:space="preserve">, </w:t>
      </w:r>
      <w:proofErr w:type="spellStart"/>
      <w:r w:rsidRPr="0684C8E6">
        <w:rPr>
          <w:rFonts w:ascii="Verdana" w:hAnsi="Verdana" w:cs="Arial"/>
          <w:sz w:val="20"/>
          <w:szCs w:val="20"/>
        </w:rPr>
        <w:t>Contact</w:t>
      </w:r>
      <w:proofErr w:type="spellEnd"/>
      <w:r w:rsidRPr="0684C8E6">
        <w:rPr>
          <w:rFonts w:ascii="Verdana" w:hAnsi="Verdana" w:cs="Arial"/>
          <w:sz w:val="20"/>
          <w:szCs w:val="20"/>
        </w:rPr>
        <w:t xml:space="preserve"> Center) a través de colaboradores ubicados por fuera de las instalaciones exclusivas a las que hace referencia el literal a) del presente subnumeral, previo el análisis de riesgo y la implementación de las medidas de control para: </w:t>
      </w:r>
    </w:p>
    <w:p w14:paraId="28F17FBA" w14:textId="77777777" w:rsidR="00D32B8D" w:rsidRPr="00D32B8D" w:rsidRDefault="00D32B8D" w:rsidP="00D32B8D">
      <w:pPr>
        <w:pStyle w:val="Prrafodelista"/>
        <w:spacing w:after="0" w:line="240" w:lineRule="auto"/>
        <w:ind w:left="567"/>
        <w:jc w:val="both"/>
        <w:rPr>
          <w:rFonts w:ascii="Verdana" w:hAnsi="Verdana" w:cs="Arial"/>
          <w:bCs/>
          <w:sz w:val="20"/>
          <w:szCs w:val="20"/>
        </w:rPr>
      </w:pPr>
    </w:p>
    <w:p w14:paraId="4BE6A6C7" w14:textId="77777777" w:rsidR="009702D3" w:rsidRDefault="00A95630" w:rsidP="009702D3">
      <w:pPr>
        <w:pStyle w:val="Prrafodelista"/>
        <w:numPr>
          <w:ilvl w:val="2"/>
          <w:numId w:val="12"/>
        </w:numPr>
        <w:spacing w:after="0" w:line="240" w:lineRule="auto"/>
        <w:ind w:left="1134" w:hanging="567"/>
        <w:contextualSpacing w:val="0"/>
        <w:jc w:val="both"/>
        <w:rPr>
          <w:rFonts w:ascii="Verdana" w:hAnsi="Verdana" w:cs="Arial"/>
          <w:bCs/>
          <w:sz w:val="20"/>
          <w:szCs w:val="20"/>
        </w:rPr>
      </w:pPr>
      <w:r w:rsidRPr="009F4420">
        <w:rPr>
          <w:rFonts w:ascii="Verdana" w:hAnsi="Verdana" w:cs="Arial"/>
          <w:bCs/>
          <w:sz w:val="20"/>
          <w:szCs w:val="20"/>
        </w:rPr>
        <w:t>Preservar la confidencialidad, integridad y disponibilidad de la información.</w:t>
      </w:r>
    </w:p>
    <w:p w14:paraId="1E58F7E9" w14:textId="77777777" w:rsidR="00942284" w:rsidRDefault="00942284" w:rsidP="00942284">
      <w:pPr>
        <w:pStyle w:val="Prrafodelista"/>
        <w:spacing w:after="0" w:line="240" w:lineRule="auto"/>
        <w:ind w:left="1134"/>
        <w:jc w:val="both"/>
        <w:rPr>
          <w:rFonts w:ascii="Verdana" w:hAnsi="Verdana" w:cs="Arial"/>
          <w:sz w:val="20"/>
          <w:szCs w:val="20"/>
        </w:rPr>
      </w:pPr>
    </w:p>
    <w:p w14:paraId="76A4BD8E" w14:textId="411D7CE4" w:rsidR="00942284" w:rsidRDefault="00A95630" w:rsidP="00942284">
      <w:pPr>
        <w:pStyle w:val="Prrafodelista"/>
        <w:numPr>
          <w:ilvl w:val="2"/>
          <w:numId w:val="12"/>
        </w:numPr>
        <w:spacing w:after="0" w:line="240" w:lineRule="auto"/>
        <w:ind w:left="1134" w:hanging="567"/>
        <w:jc w:val="both"/>
        <w:rPr>
          <w:rFonts w:ascii="Verdana" w:hAnsi="Verdana" w:cs="Arial"/>
          <w:sz w:val="20"/>
          <w:szCs w:val="20"/>
        </w:rPr>
      </w:pPr>
      <w:r w:rsidRPr="0684C8E6">
        <w:rPr>
          <w:rFonts w:ascii="Verdana" w:hAnsi="Verdana" w:cs="Arial"/>
          <w:sz w:val="20"/>
          <w:szCs w:val="20"/>
        </w:rPr>
        <w:t xml:space="preserve">Mitigar el riesgo de: </w:t>
      </w:r>
      <w:r w:rsidR="00942284">
        <w:rPr>
          <w:rFonts w:ascii="Verdana" w:hAnsi="Verdana" w:cs="Arial"/>
          <w:sz w:val="20"/>
          <w:szCs w:val="20"/>
        </w:rPr>
        <w:t>(A</w:t>
      </w:r>
      <w:r w:rsidRPr="0684C8E6">
        <w:rPr>
          <w:rFonts w:ascii="Verdana" w:hAnsi="Verdana" w:cs="Arial"/>
          <w:sz w:val="20"/>
          <w:szCs w:val="20"/>
        </w:rPr>
        <w:t xml:space="preserve">) extracción, almacenamiento o copia de la información manejada y </w:t>
      </w:r>
      <w:r w:rsidR="00942284">
        <w:rPr>
          <w:rFonts w:ascii="Verdana" w:hAnsi="Verdana" w:cs="Arial"/>
          <w:sz w:val="20"/>
          <w:szCs w:val="20"/>
        </w:rPr>
        <w:t>(B</w:t>
      </w:r>
      <w:r w:rsidRPr="0684C8E6">
        <w:rPr>
          <w:rFonts w:ascii="Verdana" w:hAnsi="Verdana" w:cs="Arial"/>
          <w:sz w:val="20"/>
          <w:szCs w:val="20"/>
        </w:rPr>
        <w:t>) uso de dispositivos o medios de comunicación que no sean suministrados por los operadores de la información de la PILA para la prestación del servicio.</w:t>
      </w:r>
    </w:p>
    <w:p w14:paraId="2908F6B6" w14:textId="77777777" w:rsidR="00942284" w:rsidRPr="00942284" w:rsidRDefault="00942284" w:rsidP="00942284">
      <w:pPr>
        <w:pStyle w:val="Prrafodelista"/>
        <w:rPr>
          <w:rFonts w:ascii="Verdana" w:hAnsi="Verdana" w:cs="Arial"/>
          <w:sz w:val="20"/>
          <w:szCs w:val="20"/>
        </w:rPr>
      </w:pPr>
    </w:p>
    <w:p w14:paraId="63D4B21F" w14:textId="4FB7A97B" w:rsidR="00A95630" w:rsidRPr="00942284" w:rsidRDefault="00A95630" w:rsidP="00942284">
      <w:pPr>
        <w:pStyle w:val="Prrafodelista"/>
        <w:numPr>
          <w:ilvl w:val="2"/>
          <w:numId w:val="12"/>
        </w:numPr>
        <w:spacing w:after="0" w:line="240" w:lineRule="auto"/>
        <w:ind w:left="1134" w:hanging="567"/>
        <w:jc w:val="both"/>
        <w:rPr>
          <w:rFonts w:ascii="Verdana" w:hAnsi="Verdana" w:cs="Arial"/>
          <w:sz w:val="20"/>
          <w:szCs w:val="20"/>
        </w:rPr>
      </w:pPr>
      <w:r w:rsidRPr="00942284">
        <w:rPr>
          <w:rFonts w:ascii="Verdana" w:hAnsi="Verdana" w:cs="Arial"/>
          <w:sz w:val="20"/>
          <w:szCs w:val="20"/>
        </w:rPr>
        <w:t xml:space="preserve">Impedir: </w:t>
      </w:r>
      <w:r w:rsidR="00942284">
        <w:rPr>
          <w:rFonts w:ascii="Verdana" w:hAnsi="Verdana" w:cs="Arial"/>
          <w:sz w:val="20"/>
          <w:szCs w:val="20"/>
        </w:rPr>
        <w:t>(A</w:t>
      </w:r>
      <w:r w:rsidRPr="00942284">
        <w:rPr>
          <w:rFonts w:ascii="Verdana" w:hAnsi="Verdana" w:cs="Arial"/>
          <w:sz w:val="20"/>
          <w:szCs w:val="20"/>
        </w:rPr>
        <w:t xml:space="preserve">) el uso o conexión a redes distintas a las autorizadas para la prestación del servicio y </w:t>
      </w:r>
      <w:r w:rsidR="00942284">
        <w:rPr>
          <w:rFonts w:ascii="Verdana" w:hAnsi="Verdana" w:cs="Arial"/>
          <w:sz w:val="20"/>
          <w:szCs w:val="20"/>
        </w:rPr>
        <w:t>(B</w:t>
      </w:r>
      <w:r w:rsidRPr="00942284">
        <w:rPr>
          <w:rFonts w:ascii="Verdana" w:hAnsi="Verdana" w:cs="Arial"/>
          <w:sz w:val="20"/>
          <w:szCs w:val="20"/>
        </w:rPr>
        <w:t>) que se destinen los dispositivos y medios de comunicación para actividades distintas a la prestación de los servicios por este canal.</w:t>
      </w:r>
    </w:p>
    <w:p w14:paraId="0F6038CD" w14:textId="77777777" w:rsidR="00D45F2F" w:rsidRDefault="00D45F2F" w:rsidP="003C7228">
      <w:pPr>
        <w:spacing w:after="0"/>
        <w:jc w:val="both"/>
        <w:rPr>
          <w:rFonts w:ascii="Verdana" w:hAnsi="Verdana" w:cs="Arial"/>
          <w:bCs/>
          <w:sz w:val="20"/>
          <w:szCs w:val="20"/>
        </w:rPr>
      </w:pPr>
    </w:p>
    <w:p w14:paraId="6173F3B9" w14:textId="77777777" w:rsidR="004B7430" w:rsidRDefault="004B7430" w:rsidP="003C7228">
      <w:pPr>
        <w:spacing w:after="0"/>
        <w:jc w:val="both"/>
        <w:rPr>
          <w:rFonts w:ascii="Verdana" w:hAnsi="Verdana" w:cs="Arial"/>
          <w:bCs/>
          <w:sz w:val="20"/>
          <w:szCs w:val="20"/>
        </w:rPr>
      </w:pPr>
    </w:p>
    <w:p w14:paraId="5E9863EE" w14:textId="7A221AA7" w:rsidR="003C7228" w:rsidRPr="009F4420" w:rsidRDefault="003C7228" w:rsidP="003C7228">
      <w:pPr>
        <w:spacing w:after="0"/>
        <w:jc w:val="both"/>
        <w:rPr>
          <w:rFonts w:ascii="Verdana" w:hAnsi="Verdana" w:cs="Arial"/>
          <w:bCs/>
          <w:sz w:val="20"/>
          <w:szCs w:val="20"/>
        </w:rPr>
      </w:pPr>
      <w:r w:rsidRPr="009F4420">
        <w:rPr>
          <w:rFonts w:ascii="Verdana" w:hAnsi="Verdana" w:cs="Arial"/>
          <w:bCs/>
          <w:sz w:val="20"/>
          <w:szCs w:val="20"/>
        </w:rPr>
        <w:lastRenderedPageBreak/>
        <w:t>4.1.</w:t>
      </w:r>
      <w:r w:rsidR="00BE1A0B" w:rsidRPr="78342A40">
        <w:rPr>
          <w:rFonts w:ascii="Verdana" w:hAnsi="Verdana" w:cs="Arial"/>
          <w:sz w:val="20"/>
          <w:szCs w:val="20"/>
        </w:rPr>
        <w:t>4</w:t>
      </w:r>
      <w:r w:rsidR="26FE6DC2" w:rsidRPr="78342A40">
        <w:rPr>
          <w:rFonts w:ascii="Verdana" w:hAnsi="Verdana" w:cs="Arial"/>
          <w:sz w:val="20"/>
          <w:szCs w:val="20"/>
        </w:rPr>
        <w:t>0</w:t>
      </w:r>
      <w:r w:rsidRPr="009F4420">
        <w:rPr>
          <w:rFonts w:ascii="Verdana" w:hAnsi="Verdana" w:cs="Arial"/>
          <w:bCs/>
          <w:sz w:val="20"/>
          <w:szCs w:val="20"/>
        </w:rPr>
        <w:t>.</w:t>
      </w:r>
    </w:p>
    <w:p w14:paraId="43EB76DF" w14:textId="51AC6B2C" w:rsidR="00A95630" w:rsidRPr="009F4420" w:rsidRDefault="00A95630" w:rsidP="0684C8E6">
      <w:pPr>
        <w:spacing w:after="0"/>
        <w:jc w:val="both"/>
        <w:rPr>
          <w:rFonts w:ascii="Verdana" w:hAnsi="Verdana" w:cs="Arial"/>
          <w:sz w:val="20"/>
          <w:szCs w:val="20"/>
        </w:rPr>
      </w:pPr>
      <w:r w:rsidRPr="0684C8E6">
        <w:rPr>
          <w:rFonts w:ascii="Verdana" w:hAnsi="Verdana" w:cs="Arial"/>
          <w:sz w:val="20"/>
          <w:szCs w:val="20"/>
        </w:rPr>
        <w:t>En aquellos eventos en que los equipos de cómputo permitan el envío o recepción de correo electrónico, mensajería instantánea, o cualquier otro servicio que permita el intercambio de información, los operadores de la información de la PILA deben contar con un sistema de registro de la información enviada y recibida, y conservar dichos registros por un periodo mínimo de 6 meses. En el caso en que la información respectiva sea objeto o soporte de una reclamación, queja o forme parte de un proceso judicial o una actuación extrajudicial, se deberá conservar hasta el momento en que la reclamación o queja se resuelva, o el proceso o actuación finalice.</w:t>
      </w:r>
    </w:p>
    <w:p w14:paraId="1A53894C" w14:textId="77777777" w:rsidR="008A2B86" w:rsidRDefault="008A2B86" w:rsidP="003C7228">
      <w:pPr>
        <w:spacing w:after="0"/>
        <w:jc w:val="both"/>
        <w:rPr>
          <w:rFonts w:ascii="Verdana" w:hAnsi="Verdana" w:cs="Arial"/>
          <w:bCs/>
          <w:sz w:val="20"/>
          <w:szCs w:val="20"/>
        </w:rPr>
      </w:pPr>
    </w:p>
    <w:p w14:paraId="007AE563" w14:textId="244E12E6" w:rsidR="003C7228" w:rsidRPr="009F4420" w:rsidRDefault="003C7228" w:rsidP="003C7228">
      <w:pPr>
        <w:spacing w:after="0"/>
        <w:jc w:val="both"/>
        <w:rPr>
          <w:rFonts w:ascii="Verdana" w:hAnsi="Verdana" w:cs="Arial"/>
          <w:bCs/>
          <w:sz w:val="20"/>
          <w:szCs w:val="20"/>
        </w:rPr>
      </w:pPr>
      <w:r w:rsidRPr="009F4420">
        <w:rPr>
          <w:rFonts w:ascii="Verdana" w:hAnsi="Verdana" w:cs="Arial"/>
          <w:bCs/>
          <w:sz w:val="20"/>
          <w:szCs w:val="20"/>
        </w:rPr>
        <w:t>4.1.</w:t>
      </w:r>
      <w:r w:rsidR="00BE1A0B" w:rsidRPr="78342A40">
        <w:rPr>
          <w:rFonts w:ascii="Verdana" w:hAnsi="Verdana" w:cs="Arial"/>
          <w:sz w:val="20"/>
          <w:szCs w:val="20"/>
        </w:rPr>
        <w:t>4</w:t>
      </w:r>
      <w:r w:rsidR="2809C264" w:rsidRPr="78342A40">
        <w:rPr>
          <w:rFonts w:ascii="Verdana" w:hAnsi="Verdana" w:cs="Arial"/>
          <w:sz w:val="20"/>
          <w:szCs w:val="20"/>
        </w:rPr>
        <w:t>1</w:t>
      </w:r>
      <w:r w:rsidRPr="009F4420">
        <w:rPr>
          <w:rFonts w:ascii="Verdana" w:hAnsi="Verdana" w:cs="Arial"/>
          <w:bCs/>
          <w:sz w:val="20"/>
          <w:szCs w:val="20"/>
        </w:rPr>
        <w:t>.</w:t>
      </w:r>
    </w:p>
    <w:p w14:paraId="0D625340" w14:textId="531B9796" w:rsidR="00A95630" w:rsidRPr="009F4420" w:rsidRDefault="00A95630" w:rsidP="0684C8E6">
      <w:pPr>
        <w:spacing w:after="0"/>
        <w:jc w:val="both"/>
        <w:rPr>
          <w:rFonts w:ascii="Verdana" w:hAnsi="Verdana" w:cs="Arial"/>
          <w:sz w:val="20"/>
          <w:szCs w:val="20"/>
        </w:rPr>
      </w:pPr>
      <w:r w:rsidRPr="000E0800">
        <w:rPr>
          <w:rFonts w:ascii="Verdana" w:hAnsi="Verdana" w:cs="Arial"/>
          <w:sz w:val="20"/>
          <w:szCs w:val="20"/>
        </w:rPr>
        <w:t xml:space="preserve">Para efectos </w:t>
      </w:r>
      <w:r w:rsidR="00BD0E74" w:rsidRPr="000E0800">
        <w:rPr>
          <w:rFonts w:ascii="Verdana" w:hAnsi="Verdana" w:cs="Arial"/>
          <w:sz w:val="20"/>
          <w:szCs w:val="20"/>
        </w:rPr>
        <w:t xml:space="preserve">de lo señalado en los párrafos 4.1.39. y 4.1.40. </w:t>
      </w:r>
      <w:r w:rsidRPr="000E0800">
        <w:rPr>
          <w:rFonts w:ascii="Verdana" w:hAnsi="Verdana" w:cs="Arial"/>
          <w:sz w:val="20"/>
          <w:szCs w:val="20"/>
        </w:rPr>
        <w:t>se entiende</w:t>
      </w:r>
      <w:r w:rsidRPr="0684C8E6">
        <w:rPr>
          <w:rFonts w:ascii="Verdana" w:hAnsi="Verdana" w:cs="Arial"/>
          <w:sz w:val="20"/>
          <w:szCs w:val="20"/>
        </w:rPr>
        <w:t xml:space="preserve"> por colaboradores el personal que preste los servicios del </w:t>
      </w:r>
      <w:proofErr w:type="gramStart"/>
      <w:r w:rsidRPr="0684C8E6">
        <w:rPr>
          <w:rFonts w:ascii="Verdana" w:hAnsi="Verdana" w:cs="Arial"/>
          <w:sz w:val="20"/>
          <w:szCs w:val="20"/>
        </w:rPr>
        <w:t>Call Center</w:t>
      </w:r>
      <w:proofErr w:type="gramEnd"/>
      <w:r w:rsidRPr="0684C8E6">
        <w:rPr>
          <w:rFonts w:ascii="Verdana" w:hAnsi="Verdana" w:cs="Arial"/>
          <w:sz w:val="20"/>
          <w:szCs w:val="20"/>
        </w:rPr>
        <w:t xml:space="preserve">, </w:t>
      </w:r>
      <w:proofErr w:type="spellStart"/>
      <w:r w:rsidRPr="0684C8E6">
        <w:rPr>
          <w:rFonts w:ascii="Verdana" w:hAnsi="Verdana" w:cs="Arial"/>
          <w:sz w:val="20"/>
          <w:szCs w:val="20"/>
        </w:rPr>
        <w:t>Contact</w:t>
      </w:r>
      <w:proofErr w:type="spellEnd"/>
      <w:r w:rsidRPr="0684C8E6">
        <w:rPr>
          <w:rFonts w:ascii="Verdana" w:hAnsi="Verdana" w:cs="Arial"/>
          <w:sz w:val="20"/>
          <w:szCs w:val="20"/>
        </w:rPr>
        <w:t xml:space="preserve"> Center en cualquiera de las modalidades contratadas por los operadores de la información de la PILA para la atención parcial o total de sus usuarios a través de este canal.</w:t>
      </w:r>
    </w:p>
    <w:p w14:paraId="0643CE85" w14:textId="77777777" w:rsidR="004B7430" w:rsidRDefault="004B7430" w:rsidP="00A95630">
      <w:pPr>
        <w:pStyle w:val="Ttulo1"/>
        <w:tabs>
          <w:tab w:val="num" w:pos="1260"/>
        </w:tabs>
        <w:spacing w:before="0" w:after="0"/>
        <w:rPr>
          <w:rFonts w:ascii="Verdana" w:hAnsi="Verdana" w:cs="Arial"/>
          <w:b/>
          <w:bCs/>
          <w:color w:val="auto"/>
          <w:sz w:val="20"/>
          <w:szCs w:val="20"/>
        </w:rPr>
      </w:pPr>
    </w:p>
    <w:p w14:paraId="479AFF89" w14:textId="3F0D8F6B" w:rsidR="00A95630" w:rsidRPr="009F4420" w:rsidRDefault="00A95630" w:rsidP="004B7430">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t>Internet</w:t>
      </w:r>
    </w:p>
    <w:p w14:paraId="38350419" w14:textId="77777777" w:rsidR="003C7228" w:rsidRPr="009F4420" w:rsidRDefault="003C7228" w:rsidP="003C7228">
      <w:pPr>
        <w:spacing w:after="0"/>
        <w:jc w:val="both"/>
        <w:rPr>
          <w:rFonts w:ascii="Verdana" w:hAnsi="Verdana" w:cs="Arial"/>
          <w:sz w:val="20"/>
          <w:szCs w:val="20"/>
        </w:rPr>
      </w:pPr>
    </w:p>
    <w:p w14:paraId="3CC33588" w14:textId="6174522D" w:rsidR="003C7228" w:rsidRPr="009F4420" w:rsidRDefault="003C7228" w:rsidP="003C7228">
      <w:pPr>
        <w:spacing w:after="0"/>
        <w:jc w:val="both"/>
        <w:rPr>
          <w:rFonts w:ascii="Verdana" w:hAnsi="Verdana" w:cs="Arial"/>
          <w:sz w:val="20"/>
          <w:szCs w:val="20"/>
        </w:rPr>
      </w:pPr>
      <w:r w:rsidRPr="009F4420">
        <w:rPr>
          <w:rFonts w:ascii="Verdana" w:hAnsi="Verdana" w:cs="Arial"/>
          <w:sz w:val="20"/>
          <w:szCs w:val="20"/>
        </w:rPr>
        <w:t>4.1.</w:t>
      </w:r>
      <w:r w:rsidR="00BE1A0B" w:rsidRPr="78342A40">
        <w:rPr>
          <w:rFonts w:ascii="Verdana" w:hAnsi="Verdana" w:cs="Arial"/>
          <w:sz w:val="20"/>
          <w:szCs w:val="20"/>
        </w:rPr>
        <w:t>4</w:t>
      </w:r>
      <w:r w:rsidR="5587B912" w:rsidRPr="78342A40">
        <w:rPr>
          <w:rFonts w:ascii="Verdana" w:hAnsi="Verdana" w:cs="Arial"/>
          <w:sz w:val="20"/>
          <w:szCs w:val="20"/>
        </w:rPr>
        <w:t>2</w:t>
      </w:r>
      <w:r w:rsidRPr="009F4420">
        <w:rPr>
          <w:rFonts w:ascii="Verdana" w:hAnsi="Verdana" w:cs="Arial"/>
          <w:sz w:val="20"/>
          <w:szCs w:val="20"/>
        </w:rPr>
        <w:t>.</w:t>
      </w:r>
    </w:p>
    <w:p w14:paraId="52FBA234" w14:textId="31058B71" w:rsidR="00A95630" w:rsidRPr="009F4420" w:rsidRDefault="00A95630" w:rsidP="003C7228">
      <w:pPr>
        <w:spacing w:after="0"/>
        <w:jc w:val="both"/>
        <w:rPr>
          <w:rFonts w:ascii="Verdana" w:hAnsi="Verdana" w:cs="Arial"/>
          <w:sz w:val="20"/>
          <w:szCs w:val="20"/>
        </w:rPr>
      </w:pPr>
      <w:r w:rsidRPr="009F4420">
        <w:rPr>
          <w:rFonts w:ascii="Verdana" w:hAnsi="Verdana" w:cs="Arial"/>
          <w:sz w:val="20"/>
          <w:szCs w:val="20"/>
        </w:rPr>
        <w:t xml:space="preserve">Los operadores de información que presten sus servicios por Internet deberán cumplir con los siguientes requerimientos: </w:t>
      </w:r>
    </w:p>
    <w:p w14:paraId="7F562C58" w14:textId="77777777" w:rsidR="00943325" w:rsidRDefault="00943325" w:rsidP="00943325">
      <w:pPr>
        <w:pStyle w:val="Prrafodelista"/>
        <w:spacing w:after="0" w:line="240" w:lineRule="auto"/>
        <w:ind w:left="567"/>
        <w:jc w:val="both"/>
        <w:rPr>
          <w:rFonts w:ascii="Verdana" w:hAnsi="Verdana" w:cs="Arial"/>
          <w:sz w:val="20"/>
          <w:szCs w:val="20"/>
        </w:rPr>
      </w:pPr>
    </w:p>
    <w:p w14:paraId="682716CE" w14:textId="77777777" w:rsidR="00943325" w:rsidRDefault="00A95630" w:rsidP="00943325">
      <w:pPr>
        <w:pStyle w:val="Prrafodelista"/>
        <w:numPr>
          <w:ilvl w:val="0"/>
          <w:numId w:val="13"/>
        </w:numPr>
        <w:spacing w:after="0" w:line="240" w:lineRule="auto"/>
        <w:ind w:left="567" w:hanging="567"/>
        <w:jc w:val="both"/>
        <w:rPr>
          <w:rFonts w:ascii="Verdana" w:hAnsi="Verdana" w:cs="Arial"/>
          <w:sz w:val="20"/>
          <w:szCs w:val="20"/>
        </w:rPr>
      </w:pPr>
      <w:r w:rsidRPr="009F4420">
        <w:rPr>
          <w:rFonts w:ascii="Verdana" w:hAnsi="Verdana" w:cs="Arial"/>
          <w:sz w:val="20"/>
          <w:szCs w:val="20"/>
        </w:rPr>
        <w:t>Implementar los algoritmos y protocolos necesarios para brindar una comunicación segura.</w:t>
      </w:r>
    </w:p>
    <w:p w14:paraId="04B3EC19" w14:textId="77777777" w:rsidR="00943325" w:rsidRDefault="00943325" w:rsidP="00943325">
      <w:pPr>
        <w:pStyle w:val="Prrafodelista"/>
        <w:spacing w:after="0" w:line="240" w:lineRule="auto"/>
        <w:ind w:left="567"/>
        <w:jc w:val="both"/>
        <w:rPr>
          <w:rFonts w:ascii="Verdana" w:hAnsi="Verdana" w:cs="Arial"/>
          <w:sz w:val="20"/>
          <w:szCs w:val="20"/>
        </w:rPr>
      </w:pPr>
    </w:p>
    <w:p w14:paraId="6815266E" w14:textId="3EA2C031" w:rsidR="00A95630" w:rsidRPr="00943325" w:rsidRDefault="00A95630" w:rsidP="00943325">
      <w:pPr>
        <w:pStyle w:val="Prrafodelista"/>
        <w:numPr>
          <w:ilvl w:val="0"/>
          <w:numId w:val="13"/>
        </w:numPr>
        <w:spacing w:after="0" w:line="240" w:lineRule="auto"/>
        <w:ind w:left="567" w:hanging="567"/>
        <w:jc w:val="both"/>
        <w:rPr>
          <w:rFonts w:ascii="Verdana" w:hAnsi="Verdana" w:cs="Arial"/>
          <w:sz w:val="20"/>
          <w:szCs w:val="20"/>
        </w:rPr>
      </w:pPr>
      <w:r w:rsidRPr="00943325">
        <w:rPr>
          <w:rFonts w:ascii="Verdana" w:hAnsi="Verdana" w:cs="Arial"/>
          <w:sz w:val="20"/>
          <w:szCs w:val="20"/>
        </w:rPr>
        <w:t>Realizar como mínimo 2 veces al año una prueba de vulnerabilidad y penetración a los equipos, dispositivos y medios de comunicación usados en la realización de operaciones por este canal. Sin embargo, cuando se realicen cambios en la plataforma que afecten la seguridad del canal, deberá realizarse una prueba adicional.</w:t>
      </w:r>
    </w:p>
    <w:p w14:paraId="66BC5BB5" w14:textId="77777777" w:rsidR="0021144F" w:rsidRPr="009F4420" w:rsidRDefault="0021144F" w:rsidP="0021144F">
      <w:pPr>
        <w:spacing w:after="0" w:line="240" w:lineRule="auto"/>
        <w:jc w:val="both"/>
        <w:rPr>
          <w:rFonts w:ascii="Verdana" w:hAnsi="Verdana" w:cs="Arial"/>
          <w:sz w:val="20"/>
          <w:szCs w:val="20"/>
        </w:rPr>
      </w:pPr>
    </w:p>
    <w:p w14:paraId="01090817" w14:textId="77777777" w:rsidR="00943325" w:rsidRDefault="00A95630" w:rsidP="00943325">
      <w:pPr>
        <w:pStyle w:val="Prrafodelista"/>
        <w:numPr>
          <w:ilvl w:val="0"/>
          <w:numId w:val="13"/>
        </w:numPr>
        <w:spacing w:after="0" w:line="240" w:lineRule="auto"/>
        <w:ind w:left="567" w:hanging="567"/>
        <w:jc w:val="both"/>
        <w:rPr>
          <w:rFonts w:ascii="Verdana" w:hAnsi="Verdana" w:cs="Arial"/>
          <w:sz w:val="20"/>
          <w:szCs w:val="20"/>
        </w:rPr>
      </w:pPr>
      <w:r w:rsidRPr="009F4420">
        <w:rPr>
          <w:rFonts w:ascii="Verdana" w:hAnsi="Verdana" w:cs="Arial"/>
          <w:sz w:val="20"/>
          <w:szCs w:val="20"/>
        </w:rPr>
        <w:t>Promover y poner a disposición de sus usuarios mecanismos que reduzcan la posibilidad de que la información de sus operaciones pueda ser capturada por terceros no autorizados durante cada sesión.</w:t>
      </w:r>
    </w:p>
    <w:p w14:paraId="5288164C" w14:textId="77777777" w:rsidR="00943325" w:rsidRPr="00943325" w:rsidRDefault="00943325" w:rsidP="00943325">
      <w:pPr>
        <w:pStyle w:val="Prrafodelista"/>
        <w:rPr>
          <w:rFonts w:ascii="Verdana" w:hAnsi="Verdana" w:cs="Arial"/>
          <w:sz w:val="20"/>
          <w:szCs w:val="20"/>
        </w:rPr>
      </w:pPr>
    </w:p>
    <w:p w14:paraId="073F717E" w14:textId="77777777" w:rsidR="00943325" w:rsidRDefault="00A95630" w:rsidP="00943325">
      <w:pPr>
        <w:pStyle w:val="Prrafodelista"/>
        <w:numPr>
          <w:ilvl w:val="0"/>
          <w:numId w:val="13"/>
        </w:numPr>
        <w:spacing w:after="0" w:line="240" w:lineRule="auto"/>
        <w:ind w:left="567" w:hanging="567"/>
        <w:jc w:val="both"/>
        <w:rPr>
          <w:rFonts w:ascii="Verdana" w:hAnsi="Verdana" w:cs="Arial"/>
          <w:sz w:val="20"/>
          <w:szCs w:val="20"/>
        </w:rPr>
      </w:pPr>
      <w:r w:rsidRPr="00943325">
        <w:rPr>
          <w:rFonts w:ascii="Verdana" w:hAnsi="Verdana" w:cs="Arial"/>
          <w:sz w:val="20"/>
          <w:szCs w:val="20"/>
        </w:rPr>
        <w:t xml:space="preserve">Establecer el tiempo máximo de inactividad, después del cual se deberá dar por cancelada la sesión, exigiendo un nuevo proceso de autenticación para realizar otras operaciones. </w:t>
      </w:r>
    </w:p>
    <w:p w14:paraId="27F1AA0B" w14:textId="77777777" w:rsidR="00943325" w:rsidRPr="00943325" w:rsidRDefault="00943325" w:rsidP="00943325">
      <w:pPr>
        <w:pStyle w:val="Prrafodelista"/>
        <w:rPr>
          <w:rFonts w:ascii="Verdana" w:hAnsi="Verdana" w:cs="Arial"/>
          <w:sz w:val="20"/>
          <w:szCs w:val="20"/>
        </w:rPr>
      </w:pPr>
    </w:p>
    <w:p w14:paraId="6A8DF71B" w14:textId="77777777" w:rsidR="00943325" w:rsidRDefault="00A95630" w:rsidP="00943325">
      <w:pPr>
        <w:pStyle w:val="Prrafodelista"/>
        <w:numPr>
          <w:ilvl w:val="0"/>
          <w:numId w:val="13"/>
        </w:numPr>
        <w:spacing w:after="0" w:line="240" w:lineRule="auto"/>
        <w:ind w:left="567" w:hanging="567"/>
        <w:jc w:val="both"/>
        <w:rPr>
          <w:rFonts w:ascii="Verdana" w:hAnsi="Verdana" w:cs="Arial"/>
          <w:sz w:val="20"/>
          <w:szCs w:val="20"/>
        </w:rPr>
      </w:pPr>
      <w:r w:rsidRPr="00943325">
        <w:rPr>
          <w:rFonts w:ascii="Verdana" w:hAnsi="Verdana" w:cs="Arial"/>
          <w:sz w:val="20"/>
          <w:szCs w:val="20"/>
        </w:rPr>
        <w:t>Informar al usuario, al inicio de cada sesión, la fecha y hora del último ingreso a este canal.</w:t>
      </w:r>
    </w:p>
    <w:p w14:paraId="634DB7F3" w14:textId="77777777" w:rsidR="00943325" w:rsidRPr="00943325" w:rsidRDefault="00943325" w:rsidP="00943325">
      <w:pPr>
        <w:pStyle w:val="Prrafodelista"/>
        <w:rPr>
          <w:rFonts w:ascii="Verdana" w:hAnsi="Verdana" w:cs="Arial"/>
          <w:sz w:val="20"/>
          <w:szCs w:val="20"/>
        </w:rPr>
      </w:pPr>
    </w:p>
    <w:p w14:paraId="40AA3582" w14:textId="0267FE28" w:rsidR="00A95630" w:rsidRPr="00943325" w:rsidRDefault="00A95630" w:rsidP="0684C8E6">
      <w:pPr>
        <w:pStyle w:val="Prrafodelista"/>
        <w:numPr>
          <w:ilvl w:val="0"/>
          <w:numId w:val="13"/>
        </w:numPr>
        <w:spacing w:after="0" w:line="240" w:lineRule="auto"/>
        <w:ind w:left="567" w:hanging="567"/>
        <w:jc w:val="both"/>
        <w:rPr>
          <w:rFonts w:ascii="Verdana" w:hAnsi="Verdana" w:cs="Arial"/>
          <w:sz w:val="20"/>
          <w:szCs w:val="20"/>
        </w:rPr>
      </w:pPr>
      <w:r w:rsidRPr="0684C8E6">
        <w:rPr>
          <w:rFonts w:ascii="Verdana" w:hAnsi="Verdana" w:cs="Arial"/>
          <w:sz w:val="20"/>
          <w:szCs w:val="20"/>
        </w:rPr>
        <w:t xml:space="preserve">Implementar mecanismos que permitan al operador de información de la PILA verificar constantemente que no sean modificados los enlaces (links) de su sitio Web, ni suplantados sus certificados digitales, ni modificada indebidamente la resolución de sus DNS (Domain Name </w:t>
      </w:r>
      <w:proofErr w:type="spellStart"/>
      <w:r w:rsidRPr="0684C8E6">
        <w:rPr>
          <w:rFonts w:ascii="Verdana" w:hAnsi="Verdana" w:cs="Arial"/>
          <w:sz w:val="20"/>
          <w:szCs w:val="20"/>
        </w:rPr>
        <w:t>System</w:t>
      </w:r>
      <w:proofErr w:type="spellEnd"/>
      <w:r w:rsidRPr="0684C8E6">
        <w:rPr>
          <w:rFonts w:ascii="Verdana" w:hAnsi="Verdana" w:cs="Arial"/>
          <w:sz w:val="20"/>
          <w:szCs w:val="20"/>
        </w:rPr>
        <w:t xml:space="preserve"> – nombre del dominio).</w:t>
      </w:r>
    </w:p>
    <w:p w14:paraId="091E53B8" w14:textId="77777777" w:rsidR="0022531C" w:rsidRDefault="0022531C" w:rsidP="00A95630">
      <w:pPr>
        <w:pStyle w:val="Ttulo1"/>
        <w:tabs>
          <w:tab w:val="num" w:pos="1260"/>
        </w:tabs>
        <w:spacing w:before="0" w:after="0"/>
        <w:ind w:left="720" w:hanging="720"/>
        <w:rPr>
          <w:rFonts w:ascii="Verdana" w:hAnsi="Verdana" w:cs="Arial"/>
          <w:b/>
          <w:bCs/>
          <w:color w:val="auto"/>
          <w:sz w:val="20"/>
          <w:szCs w:val="20"/>
        </w:rPr>
      </w:pPr>
    </w:p>
    <w:p w14:paraId="3AC3CC46" w14:textId="50C74E94" w:rsidR="00A95630" w:rsidRPr="009F4420" w:rsidRDefault="00A95630" w:rsidP="00764A7C">
      <w:pPr>
        <w:pStyle w:val="Ttulo1"/>
        <w:numPr>
          <w:ilvl w:val="0"/>
          <w:numId w:val="16"/>
        </w:numPr>
        <w:spacing w:before="0" w:after="0"/>
        <w:ind w:left="284" w:hanging="284"/>
        <w:rPr>
          <w:rFonts w:ascii="Verdana" w:hAnsi="Verdana" w:cs="Arial"/>
          <w:b/>
          <w:bCs/>
          <w:color w:val="auto"/>
          <w:sz w:val="20"/>
          <w:szCs w:val="20"/>
        </w:rPr>
      </w:pPr>
      <w:r w:rsidRPr="009F4420">
        <w:rPr>
          <w:rFonts w:ascii="Verdana" w:hAnsi="Verdana" w:cs="Arial"/>
          <w:b/>
          <w:bCs/>
          <w:color w:val="auto"/>
          <w:sz w:val="20"/>
          <w:szCs w:val="20"/>
        </w:rPr>
        <w:t>Prestación de servicios a través de nuevos canales</w:t>
      </w:r>
    </w:p>
    <w:p w14:paraId="6B1DE101" w14:textId="77777777" w:rsidR="0022531C" w:rsidRDefault="0022531C" w:rsidP="00D56A03">
      <w:pPr>
        <w:spacing w:after="0"/>
        <w:jc w:val="both"/>
        <w:rPr>
          <w:rFonts w:ascii="Verdana" w:hAnsi="Verdana" w:cs="Arial"/>
          <w:sz w:val="20"/>
          <w:szCs w:val="20"/>
        </w:rPr>
      </w:pPr>
    </w:p>
    <w:p w14:paraId="3E7853A4" w14:textId="44E03114" w:rsidR="00D56A03" w:rsidRPr="009F4420" w:rsidRDefault="00D56A03" w:rsidP="00D56A03">
      <w:pPr>
        <w:spacing w:after="0"/>
        <w:jc w:val="both"/>
        <w:rPr>
          <w:rFonts w:ascii="Verdana" w:hAnsi="Verdana" w:cs="Arial"/>
          <w:sz w:val="20"/>
          <w:szCs w:val="20"/>
        </w:rPr>
      </w:pPr>
      <w:r w:rsidRPr="009F4420">
        <w:rPr>
          <w:rFonts w:ascii="Verdana" w:hAnsi="Verdana" w:cs="Arial"/>
          <w:sz w:val="20"/>
          <w:szCs w:val="20"/>
        </w:rPr>
        <w:t>4.1.</w:t>
      </w:r>
      <w:r w:rsidR="00BE1A0B" w:rsidRPr="78342A40">
        <w:rPr>
          <w:rFonts w:ascii="Verdana" w:hAnsi="Verdana" w:cs="Arial"/>
          <w:sz w:val="20"/>
          <w:szCs w:val="20"/>
        </w:rPr>
        <w:t>4</w:t>
      </w:r>
      <w:r w:rsidR="14142F5D" w:rsidRPr="78342A40">
        <w:rPr>
          <w:rFonts w:ascii="Verdana" w:hAnsi="Verdana" w:cs="Arial"/>
          <w:sz w:val="20"/>
          <w:szCs w:val="20"/>
        </w:rPr>
        <w:t>3</w:t>
      </w:r>
      <w:r w:rsidRPr="009F4420">
        <w:rPr>
          <w:rFonts w:ascii="Verdana" w:hAnsi="Verdana" w:cs="Arial"/>
          <w:sz w:val="20"/>
          <w:szCs w:val="20"/>
        </w:rPr>
        <w:t>.</w:t>
      </w:r>
    </w:p>
    <w:p w14:paraId="4CB3A82E" w14:textId="5DEF4008" w:rsidR="00A95630" w:rsidRPr="009F4420" w:rsidRDefault="00A95630" w:rsidP="0684C8E6">
      <w:pPr>
        <w:spacing w:after="0"/>
        <w:jc w:val="both"/>
        <w:rPr>
          <w:rFonts w:ascii="Verdana" w:hAnsi="Verdana" w:cs="Arial"/>
          <w:sz w:val="20"/>
          <w:szCs w:val="20"/>
        </w:rPr>
      </w:pPr>
      <w:r w:rsidRPr="0684C8E6">
        <w:rPr>
          <w:rFonts w:ascii="Verdana" w:hAnsi="Verdana" w:cs="Arial"/>
          <w:sz w:val="20"/>
          <w:szCs w:val="20"/>
        </w:rPr>
        <w:t>Cuando el operador de información de la PILA decida iniciar la prestación de servicios a través de nuevos canales diferentes a los que tiene en uso, además del cumplimiento de las instrucciones generales de seguridad y calidad, deberá adelantar el respectivo análisis de riesgos del nuevo canal. Dicho análisis deberá ser puesto en conocimiento de la junta directiva y los órganos de control.</w:t>
      </w:r>
    </w:p>
    <w:p w14:paraId="67BBEA7A" w14:textId="77777777" w:rsidR="0022531C" w:rsidRDefault="0022531C" w:rsidP="00D56A03">
      <w:pPr>
        <w:spacing w:after="0"/>
        <w:jc w:val="both"/>
        <w:rPr>
          <w:rFonts w:ascii="Verdana" w:hAnsi="Verdana" w:cs="Arial"/>
          <w:sz w:val="20"/>
          <w:szCs w:val="20"/>
        </w:rPr>
      </w:pPr>
    </w:p>
    <w:p w14:paraId="75C2A083" w14:textId="60B13CA6" w:rsidR="00D56A03" w:rsidRPr="009F4420" w:rsidRDefault="00D56A03" w:rsidP="00D56A03">
      <w:pPr>
        <w:spacing w:after="0"/>
        <w:jc w:val="both"/>
        <w:rPr>
          <w:rFonts w:ascii="Verdana" w:hAnsi="Verdana" w:cs="Arial"/>
          <w:sz w:val="20"/>
          <w:szCs w:val="20"/>
        </w:rPr>
      </w:pPr>
      <w:r w:rsidRPr="009F4420">
        <w:rPr>
          <w:rFonts w:ascii="Verdana" w:hAnsi="Verdana" w:cs="Arial"/>
          <w:sz w:val="20"/>
          <w:szCs w:val="20"/>
        </w:rPr>
        <w:t>4.1.</w:t>
      </w:r>
      <w:r w:rsidR="00BE1A0B" w:rsidRPr="78342A40">
        <w:rPr>
          <w:rFonts w:ascii="Verdana" w:hAnsi="Verdana" w:cs="Arial"/>
          <w:sz w:val="20"/>
          <w:szCs w:val="20"/>
        </w:rPr>
        <w:t>4</w:t>
      </w:r>
      <w:r w:rsidR="5C939636" w:rsidRPr="78342A40">
        <w:rPr>
          <w:rFonts w:ascii="Verdana" w:hAnsi="Verdana" w:cs="Arial"/>
          <w:sz w:val="20"/>
          <w:szCs w:val="20"/>
        </w:rPr>
        <w:t>4</w:t>
      </w:r>
      <w:r w:rsidRPr="009F4420">
        <w:rPr>
          <w:rFonts w:ascii="Verdana" w:hAnsi="Verdana" w:cs="Arial"/>
          <w:sz w:val="20"/>
          <w:szCs w:val="20"/>
        </w:rPr>
        <w:t>.</w:t>
      </w:r>
    </w:p>
    <w:p w14:paraId="19F42C4B" w14:textId="5CEF17BB" w:rsidR="00A95630" w:rsidRDefault="00A95630" w:rsidP="0022531C">
      <w:pPr>
        <w:spacing w:after="0"/>
        <w:jc w:val="both"/>
        <w:rPr>
          <w:rFonts w:ascii="Verdana" w:hAnsi="Verdana" w:cs="Arial"/>
          <w:sz w:val="20"/>
          <w:szCs w:val="20"/>
        </w:rPr>
      </w:pPr>
      <w:r w:rsidRPr="009F4420">
        <w:rPr>
          <w:rFonts w:ascii="Verdana" w:hAnsi="Verdana" w:cs="Arial"/>
          <w:sz w:val="20"/>
          <w:szCs w:val="20"/>
        </w:rPr>
        <w:t>El operador de información de la PILA deberá remitir a la SFC, con al menos 15 días calendario de antelación a la fecha prevista para el inicio del desarrollo de la actividad a través del nuevo canal, la siguiente información:</w:t>
      </w:r>
    </w:p>
    <w:p w14:paraId="33357D09" w14:textId="77777777" w:rsidR="0022531C" w:rsidRDefault="0022531C" w:rsidP="0022531C">
      <w:pPr>
        <w:spacing w:after="0"/>
        <w:jc w:val="both"/>
        <w:rPr>
          <w:rFonts w:ascii="Verdana" w:hAnsi="Verdana" w:cs="Arial"/>
          <w:sz w:val="20"/>
          <w:szCs w:val="20"/>
        </w:rPr>
      </w:pPr>
    </w:p>
    <w:p w14:paraId="1F8FF3B4" w14:textId="77777777" w:rsidR="007E6DBF" w:rsidRDefault="00A95630" w:rsidP="007E6DBF">
      <w:pPr>
        <w:pStyle w:val="Prrafodelista"/>
        <w:numPr>
          <w:ilvl w:val="0"/>
          <w:numId w:val="14"/>
        </w:numPr>
        <w:spacing w:after="0" w:line="240" w:lineRule="auto"/>
        <w:ind w:left="567" w:hanging="567"/>
        <w:jc w:val="both"/>
        <w:rPr>
          <w:rFonts w:ascii="Verdana" w:hAnsi="Verdana" w:cs="Arial"/>
          <w:sz w:val="20"/>
          <w:szCs w:val="20"/>
        </w:rPr>
      </w:pPr>
      <w:r w:rsidRPr="009F4420">
        <w:rPr>
          <w:rFonts w:ascii="Verdana" w:hAnsi="Verdana" w:cs="Arial"/>
          <w:sz w:val="20"/>
          <w:szCs w:val="20"/>
        </w:rPr>
        <w:t>Descripción del procedimiento que se adoptará para la prestación del servicio.</w:t>
      </w:r>
    </w:p>
    <w:p w14:paraId="3B29F3AE" w14:textId="77777777" w:rsidR="007E6DBF" w:rsidRDefault="007E6DBF" w:rsidP="007E6DBF">
      <w:pPr>
        <w:pStyle w:val="Prrafodelista"/>
        <w:spacing w:after="0" w:line="240" w:lineRule="auto"/>
        <w:ind w:left="567"/>
        <w:jc w:val="both"/>
        <w:rPr>
          <w:rFonts w:ascii="Verdana" w:hAnsi="Verdana" w:cs="Arial"/>
          <w:sz w:val="20"/>
          <w:szCs w:val="20"/>
        </w:rPr>
      </w:pPr>
    </w:p>
    <w:p w14:paraId="48200E66" w14:textId="77777777" w:rsidR="007E6DBF" w:rsidRDefault="00A95630" w:rsidP="007E6DBF">
      <w:pPr>
        <w:pStyle w:val="Prrafodelista"/>
        <w:numPr>
          <w:ilvl w:val="0"/>
          <w:numId w:val="14"/>
        </w:numPr>
        <w:spacing w:after="0" w:line="240" w:lineRule="auto"/>
        <w:ind w:left="567" w:hanging="567"/>
        <w:jc w:val="both"/>
        <w:rPr>
          <w:rFonts w:ascii="Verdana" w:hAnsi="Verdana" w:cs="Arial"/>
          <w:sz w:val="20"/>
          <w:szCs w:val="20"/>
        </w:rPr>
      </w:pPr>
      <w:r w:rsidRPr="007E6DBF">
        <w:rPr>
          <w:rFonts w:ascii="Verdana" w:hAnsi="Verdana" w:cs="Arial"/>
          <w:sz w:val="20"/>
          <w:szCs w:val="20"/>
        </w:rPr>
        <w:t>Tecnología que utilizará el nuevo canal.</w:t>
      </w:r>
    </w:p>
    <w:p w14:paraId="10D52D82" w14:textId="77777777" w:rsidR="007E6DBF" w:rsidRPr="007E6DBF" w:rsidRDefault="007E6DBF" w:rsidP="007E6DBF">
      <w:pPr>
        <w:pStyle w:val="Prrafodelista"/>
        <w:rPr>
          <w:rFonts w:ascii="Verdana" w:hAnsi="Verdana" w:cs="Arial"/>
          <w:sz w:val="20"/>
          <w:szCs w:val="20"/>
        </w:rPr>
      </w:pPr>
    </w:p>
    <w:p w14:paraId="478578C4" w14:textId="77777777" w:rsidR="007E6DBF" w:rsidRDefault="00A95630" w:rsidP="007E6DBF">
      <w:pPr>
        <w:pStyle w:val="Prrafodelista"/>
        <w:numPr>
          <w:ilvl w:val="0"/>
          <w:numId w:val="14"/>
        </w:numPr>
        <w:spacing w:after="0" w:line="240" w:lineRule="auto"/>
        <w:ind w:left="567" w:hanging="567"/>
        <w:jc w:val="both"/>
        <w:rPr>
          <w:rFonts w:ascii="Verdana" w:hAnsi="Verdana" w:cs="Arial"/>
          <w:sz w:val="20"/>
          <w:szCs w:val="20"/>
        </w:rPr>
      </w:pPr>
      <w:r w:rsidRPr="007E6DBF">
        <w:rPr>
          <w:rFonts w:ascii="Verdana" w:hAnsi="Verdana" w:cs="Arial"/>
          <w:sz w:val="20"/>
          <w:szCs w:val="20"/>
        </w:rPr>
        <w:t>Análisis de riesgos y medidas de seguridad y control del nuevo canal.</w:t>
      </w:r>
    </w:p>
    <w:p w14:paraId="6676D84F" w14:textId="77777777" w:rsidR="007E6DBF" w:rsidRPr="007E6DBF" w:rsidRDefault="007E6DBF" w:rsidP="007E6DBF">
      <w:pPr>
        <w:pStyle w:val="Prrafodelista"/>
        <w:rPr>
          <w:rFonts w:ascii="Verdana" w:hAnsi="Verdana" w:cs="Arial"/>
          <w:sz w:val="20"/>
          <w:szCs w:val="20"/>
        </w:rPr>
      </w:pPr>
    </w:p>
    <w:p w14:paraId="0AA05247" w14:textId="77777777" w:rsidR="007E6DBF" w:rsidRDefault="00A95630" w:rsidP="007E6DBF">
      <w:pPr>
        <w:pStyle w:val="Prrafodelista"/>
        <w:numPr>
          <w:ilvl w:val="0"/>
          <w:numId w:val="14"/>
        </w:numPr>
        <w:spacing w:after="0" w:line="240" w:lineRule="auto"/>
        <w:ind w:left="567" w:hanging="567"/>
        <w:jc w:val="both"/>
        <w:rPr>
          <w:rFonts w:ascii="Verdana" w:hAnsi="Verdana" w:cs="Arial"/>
          <w:sz w:val="20"/>
          <w:szCs w:val="20"/>
        </w:rPr>
      </w:pPr>
      <w:r w:rsidRPr="007E6DBF">
        <w:rPr>
          <w:rFonts w:ascii="Verdana" w:hAnsi="Verdana" w:cs="Arial"/>
          <w:sz w:val="20"/>
          <w:szCs w:val="20"/>
        </w:rPr>
        <w:t>Planes de contingencia y continuidad para la operación del canal.</w:t>
      </w:r>
    </w:p>
    <w:p w14:paraId="438126AA" w14:textId="77777777" w:rsidR="007E6DBF" w:rsidRPr="007E6DBF" w:rsidRDefault="007E6DBF" w:rsidP="007E6DBF">
      <w:pPr>
        <w:pStyle w:val="Prrafodelista"/>
        <w:rPr>
          <w:rFonts w:ascii="Verdana" w:hAnsi="Verdana" w:cs="Arial"/>
          <w:sz w:val="20"/>
          <w:szCs w:val="20"/>
        </w:rPr>
      </w:pPr>
    </w:p>
    <w:p w14:paraId="6FDA6DCC" w14:textId="4A506E32" w:rsidR="00A95630" w:rsidRPr="007E6DBF" w:rsidRDefault="00A95630" w:rsidP="0684C8E6">
      <w:pPr>
        <w:pStyle w:val="Prrafodelista"/>
        <w:numPr>
          <w:ilvl w:val="0"/>
          <w:numId w:val="14"/>
        </w:numPr>
        <w:spacing w:after="0" w:line="240" w:lineRule="auto"/>
        <w:ind w:left="567" w:hanging="567"/>
        <w:jc w:val="both"/>
        <w:rPr>
          <w:rFonts w:ascii="Verdana" w:hAnsi="Verdana" w:cs="Arial"/>
          <w:sz w:val="20"/>
          <w:szCs w:val="20"/>
        </w:rPr>
      </w:pPr>
      <w:r w:rsidRPr="0684C8E6">
        <w:rPr>
          <w:rFonts w:ascii="Verdana" w:hAnsi="Verdana" w:cs="Arial"/>
          <w:sz w:val="20"/>
          <w:szCs w:val="20"/>
        </w:rPr>
        <w:t xml:space="preserve">Plan de capacitación dirigido a los usuarios para el uso del nuevo canal, así como para mitigar los riesgos a los que se verían expuestos. </w:t>
      </w:r>
    </w:p>
    <w:p w14:paraId="48AF3896" w14:textId="77777777" w:rsidR="005044FF" w:rsidRDefault="005044FF" w:rsidP="00A95630">
      <w:pPr>
        <w:pStyle w:val="Ttulo1"/>
        <w:spacing w:before="0" w:after="0"/>
        <w:rPr>
          <w:rFonts w:ascii="Verdana" w:hAnsi="Verdana" w:cs="Arial"/>
          <w:b/>
          <w:bCs/>
          <w:color w:val="auto"/>
          <w:sz w:val="20"/>
          <w:szCs w:val="20"/>
        </w:rPr>
      </w:pPr>
    </w:p>
    <w:p w14:paraId="57F3806E" w14:textId="58296FB4" w:rsidR="00A95630" w:rsidRPr="009F4420" w:rsidRDefault="00A95630" w:rsidP="00A95630">
      <w:pPr>
        <w:pStyle w:val="Ttulo1"/>
        <w:spacing w:before="0" w:after="0"/>
        <w:rPr>
          <w:rFonts w:ascii="Verdana" w:hAnsi="Verdana" w:cs="Arial"/>
          <w:b/>
          <w:bCs/>
          <w:color w:val="auto"/>
          <w:sz w:val="20"/>
          <w:szCs w:val="20"/>
        </w:rPr>
      </w:pPr>
      <w:r w:rsidRPr="009F4420">
        <w:rPr>
          <w:rFonts w:ascii="Verdana" w:hAnsi="Verdana" w:cs="Arial"/>
          <w:b/>
          <w:bCs/>
          <w:color w:val="auto"/>
          <w:sz w:val="20"/>
          <w:szCs w:val="20"/>
        </w:rPr>
        <w:t>Reglas sobre actualización de software</w:t>
      </w:r>
    </w:p>
    <w:p w14:paraId="60F5DF94" w14:textId="77777777" w:rsidR="0022531C" w:rsidRDefault="0022531C" w:rsidP="00CF4603">
      <w:pPr>
        <w:spacing w:after="0"/>
        <w:jc w:val="both"/>
        <w:rPr>
          <w:rFonts w:ascii="Verdana" w:hAnsi="Verdana" w:cs="Arial"/>
          <w:sz w:val="20"/>
          <w:szCs w:val="20"/>
        </w:rPr>
      </w:pPr>
    </w:p>
    <w:p w14:paraId="425C4AB5" w14:textId="719F731B" w:rsidR="00CF4603" w:rsidRPr="009F4420" w:rsidRDefault="00CF4603" w:rsidP="00CF4603">
      <w:pPr>
        <w:spacing w:after="0"/>
        <w:jc w:val="both"/>
        <w:rPr>
          <w:rFonts w:ascii="Verdana" w:hAnsi="Verdana" w:cs="Arial"/>
          <w:sz w:val="20"/>
          <w:szCs w:val="20"/>
        </w:rPr>
      </w:pPr>
      <w:r w:rsidRPr="009F4420">
        <w:rPr>
          <w:rFonts w:ascii="Verdana" w:hAnsi="Verdana" w:cs="Arial"/>
          <w:sz w:val="20"/>
          <w:szCs w:val="20"/>
        </w:rPr>
        <w:t>4.1.</w:t>
      </w:r>
      <w:r w:rsidR="00642B42" w:rsidRPr="78342A40">
        <w:rPr>
          <w:rFonts w:ascii="Verdana" w:hAnsi="Verdana" w:cs="Arial"/>
          <w:sz w:val="20"/>
          <w:szCs w:val="20"/>
        </w:rPr>
        <w:t>4</w:t>
      </w:r>
      <w:r w:rsidR="56311713" w:rsidRPr="78342A40">
        <w:rPr>
          <w:rFonts w:ascii="Verdana" w:hAnsi="Verdana" w:cs="Arial"/>
          <w:sz w:val="20"/>
          <w:szCs w:val="20"/>
        </w:rPr>
        <w:t>5</w:t>
      </w:r>
      <w:r w:rsidRPr="009F4420">
        <w:rPr>
          <w:rFonts w:ascii="Verdana" w:hAnsi="Verdana" w:cs="Arial"/>
          <w:sz w:val="20"/>
          <w:szCs w:val="20"/>
        </w:rPr>
        <w:t>.</w:t>
      </w:r>
    </w:p>
    <w:p w14:paraId="26CCE0DB" w14:textId="4020B8BF" w:rsidR="00A95630" w:rsidRPr="009F4420" w:rsidRDefault="00A95630" w:rsidP="00CF4603">
      <w:pPr>
        <w:spacing w:after="0"/>
        <w:jc w:val="both"/>
        <w:rPr>
          <w:rFonts w:ascii="Verdana" w:hAnsi="Verdana" w:cs="Arial"/>
          <w:sz w:val="20"/>
          <w:szCs w:val="20"/>
        </w:rPr>
      </w:pPr>
      <w:r w:rsidRPr="009F4420">
        <w:rPr>
          <w:rFonts w:ascii="Verdana" w:hAnsi="Verdana" w:cs="Arial"/>
          <w:sz w:val="20"/>
          <w:szCs w:val="20"/>
        </w:rPr>
        <w:t>Con el propósito de mantener un adecuado control sobre el software, los operadores de información de la PILA deberán cumplir, como mínimo, con las siguientes medidas:</w:t>
      </w:r>
    </w:p>
    <w:p w14:paraId="35372436" w14:textId="77777777" w:rsidR="0022531C" w:rsidRDefault="0022531C" w:rsidP="0022531C">
      <w:pPr>
        <w:pStyle w:val="Prrafodelista"/>
        <w:spacing w:after="0" w:line="240" w:lineRule="auto"/>
        <w:jc w:val="both"/>
        <w:rPr>
          <w:rFonts w:ascii="Verdana" w:hAnsi="Verdana" w:cs="Arial"/>
          <w:sz w:val="20"/>
          <w:szCs w:val="20"/>
        </w:rPr>
      </w:pPr>
    </w:p>
    <w:p w14:paraId="198502E9" w14:textId="538F22CE" w:rsidR="00A95630" w:rsidRPr="009F4420" w:rsidRDefault="00A95630" w:rsidP="0089191E">
      <w:pPr>
        <w:pStyle w:val="Prrafodelista"/>
        <w:numPr>
          <w:ilvl w:val="0"/>
          <w:numId w:val="15"/>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Mantener 3 ambientes independientes: uno para el desarrollo de software, otro para la realización de pruebas, y un tercer ambiente para los sistemas en producción. En todo caso, el desempeño y la seguridad de un ambiente no podrá influir en los demás. </w:t>
      </w:r>
    </w:p>
    <w:p w14:paraId="634BBA1F" w14:textId="77777777" w:rsidR="0022531C" w:rsidRDefault="0022531C" w:rsidP="0022531C">
      <w:pPr>
        <w:pStyle w:val="Prrafodelista"/>
        <w:spacing w:after="0" w:line="240" w:lineRule="auto"/>
        <w:jc w:val="both"/>
        <w:rPr>
          <w:rFonts w:ascii="Verdana" w:hAnsi="Verdana" w:cs="Arial"/>
          <w:sz w:val="20"/>
          <w:szCs w:val="20"/>
        </w:rPr>
      </w:pPr>
    </w:p>
    <w:p w14:paraId="4A43E632" w14:textId="1F74EA42" w:rsidR="00A95630" w:rsidRPr="009F4420" w:rsidRDefault="00A95630" w:rsidP="0089191E">
      <w:pPr>
        <w:pStyle w:val="Prrafodelista"/>
        <w:numPr>
          <w:ilvl w:val="0"/>
          <w:numId w:val="15"/>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Implementar procedimientos que permitan verificar que las versiones de los programas del ambiente de producción corresponden a las versiones de programas fuentes catalogadas. </w:t>
      </w:r>
    </w:p>
    <w:p w14:paraId="2DF30548" w14:textId="77777777" w:rsidR="0022531C" w:rsidRDefault="0022531C" w:rsidP="0022531C">
      <w:pPr>
        <w:pStyle w:val="Prrafodelista"/>
        <w:spacing w:after="0" w:line="240" w:lineRule="auto"/>
        <w:jc w:val="both"/>
        <w:rPr>
          <w:rFonts w:ascii="Verdana" w:hAnsi="Verdana" w:cs="Arial"/>
          <w:sz w:val="20"/>
          <w:szCs w:val="20"/>
        </w:rPr>
      </w:pPr>
    </w:p>
    <w:p w14:paraId="017BDC15" w14:textId="6B30106D" w:rsidR="00A95630" w:rsidRPr="009F4420" w:rsidRDefault="00A95630" w:rsidP="0089191E">
      <w:pPr>
        <w:pStyle w:val="Prrafodelista"/>
        <w:numPr>
          <w:ilvl w:val="0"/>
          <w:numId w:val="15"/>
        </w:numPr>
        <w:spacing w:after="0" w:line="240" w:lineRule="auto"/>
        <w:ind w:left="567" w:hanging="567"/>
        <w:jc w:val="both"/>
        <w:rPr>
          <w:rFonts w:ascii="Verdana" w:hAnsi="Verdana" w:cs="Arial"/>
          <w:sz w:val="20"/>
          <w:szCs w:val="20"/>
        </w:rPr>
      </w:pPr>
      <w:r w:rsidRPr="009F4420">
        <w:rPr>
          <w:rFonts w:ascii="Verdana" w:hAnsi="Verdana" w:cs="Arial"/>
          <w:sz w:val="20"/>
          <w:szCs w:val="20"/>
        </w:rPr>
        <w:t xml:space="preserve">Cuando los operadores de información de la PILA necesiten tomar copias de la información de sus usuarios para la realización de pruebas, se deberán establecer los controles necesarios para garantizar su destrucción, una vez concluidas las mismas. </w:t>
      </w:r>
    </w:p>
    <w:p w14:paraId="2E3BEF28" w14:textId="77777777" w:rsidR="0022531C" w:rsidRDefault="0022531C" w:rsidP="0022531C">
      <w:pPr>
        <w:pStyle w:val="Prrafodelista"/>
        <w:spacing w:after="0" w:line="240" w:lineRule="auto"/>
        <w:jc w:val="both"/>
        <w:rPr>
          <w:rFonts w:ascii="Verdana" w:hAnsi="Verdana" w:cs="Arial"/>
          <w:sz w:val="20"/>
          <w:szCs w:val="20"/>
        </w:rPr>
      </w:pPr>
    </w:p>
    <w:p w14:paraId="0813A13D" w14:textId="5F1E7358" w:rsidR="00A95630" w:rsidRPr="009F4420" w:rsidRDefault="00A95630" w:rsidP="0089191E">
      <w:pPr>
        <w:pStyle w:val="Prrafodelista"/>
        <w:numPr>
          <w:ilvl w:val="0"/>
          <w:numId w:val="15"/>
        </w:numPr>
        <w:spacing w:after="0" w:line="240" w:lineRule="auto"/>
        <w:ind w:left="567" w:hanging="567"/>
        <w:jc w:val="both"/>
        <w:rPr>
          <w:rFonts w:ascii="Verdana" w:hAnsi="Verdana" w:cs="Arial"/>
          <w:sz w:val="20"/>
          <w:szCs w:val="20"/>
        </w:rPr>
      </w:pPr>
      <w:r w:rsidRPr="009F4420">
        <w:rPr>
          <w:rFonts w:ascii="Verdana" w:hAnsi="Verdana" w:cs="Arial"/>
          <w:sz w:val="20"/>
          <w:szCs w:val="20"/>
        </w:rPr>
        <w:t>Contar con procedimientos y controles para el paso de programas a producción. El software en operación deberá estar catalogado.</w:t>
      </w:r>
    </w:p>
    <w:p w14:paraId="16CAD81F" w14:textId="77777777" w:rsidR="0022531C" w:rsidRDefault="0022531C" w:rsidP="0022531C">
      <w:pPr>
        <w:pStyle w:val="Prrafodelista"/>
        <w:spacing w:after="0" w:line="240" w:lineRule="auto"/>
        <w:jc w:val="both"/>
        <w:rPr>
          <w:rFonts w:ascii="Verdana" w:hAnsi="Verdana" w:cs="Arial"/>
          <w:sz w:val="20"/>
          <w:szCs w:val="20"/>
        </w:rPr>
      </w:pPr>
    </w:p>
    <w:p w14:paraId="5601C923" w14:textId="77777777" w:rsidR="0022531C" w:rsidRDefault="00A95630" w:rsidP="0684C8E6">
      <w:pPr>
        <w:pStyle w:val="Prrafodelista"/>
        <w:numPr>
          <w:ilvl w:val="0"/>
          <w:numId w:val="15"/>
        </w:numPr>
        <w:spacing w:after="0" w:line="240" w:lineRule="auto"/>
        <w:ind w:left="567" w:hanging="567"/>
        <w:jc w:val="both"/>
        <w:rPr>
          <w:rFonts w:ascii="Verdana" w:hAnsi="Verdana" w:cs="Arial"/>
          <w:sz w:val="20"/>
          <w:szCs w:val="20"/>
        </w:rPr>
      </w:pPr>
      <w:r w:rsidRPr="0684C8E6">
        <w:rPr>
          <w:rFonts w:ascii="Verdana" w:hAnsi="Verdana" w:cs="Arial"/>
          <w:sz w:val="20"/>
          <w:szCs w:val="20"/>
        </w:rPr>
        <w:t>Contar con interfases para los usuarios que cumplan con los criterios de seguridad y calidad, de tal manera que puedan hacer uso de ellas de una forma simple e intuitiva.</w:t>
      </w:r>
    </w:p>
    <w:p w14:paraId="1D8E21C1" w14:textId="77777777" w:rsidR="0022531C" w:rsidRPr="0022531C" w:rsidRDefault="0022531C" w:rsidP="0022531C">
      <w:pPr>
        <w:pStyle w:val="Prrafodelista"/>
        <w:rPr>
          <w:rFonts w:ascii="Verdana" w:hAnsi="Verdana" w:cs="Arial"/>
          <w:sz w:val="20"/>
          <w:szCs w:val="20"/>
        </w:rPr>
      </w:pPr>
    </w:p>
    <w:p w14:paraId="302D500B" w14:textId="4604C47F" w:rsidR="008D4745" w:rsidRPr="009F4420" w:rsidRDefault="00A95630" w:rsidP="0684C8E6">
      <w:pPr>
        <w:pStyle w:val="Prrafodelista"/>
        <w:numPr>
          <w:ilvl w:val="0"/>
          <w:numId w:val="15"/>
        </w:numPr>
        <w:spacing w:after="0" w:line="240" w:lineRule="auto"/>
        <w:ind w:left="567" w:hanging="567"/>
        <w:jc w:val="both"/>
        <w:rPr>
          <w:rFonts w:ascii="Verdana" w:hAnsi="Verdana" w:cs="Arial"/>
          <w:sz w:val="20"/>
          <w:szCs w:val="20"/>
        </w:rPr>
      </w:pPr>
      <w:r w:rsidRPr="0684C8E6">
        <w:rPr>
          <w:rFonts w:ascii="Verdana" w:hAnsi="Verdana" w:cs="Arial"/>
          <w:sz w:val="20"/>
          <w:szCs w:val="20"/>
        </w:rPr>
        <w:t>Mantener documentada y actualizada, al menos, la siguiente información: (i) parámetros de los sistemas donde operan las aplicaciones en producción, incluido el ambiente de comunicaciones; (</w:t>
      </w:r>
      <w:proofErr w:type="spellStart"/>
      <w:r w:rsidRPr="0684C8E6">
        <w:rPr>
          <w:rFonts w:ascii="Verdana" w:hAnsi="Verdana" w:cs="Arial"/>
          <w:sz w:val="20"/>
          <w:szCs w:val="20"/>
        </w:rPr>
        <w:t>ii</w:t>
      </w:r>
      <w:proofErr w:type="spellEnd"/>
      <w:r w:rsidRPr="0684C8E6">
        <w:rPr>
          <w:rFonts w:ascii="Verdana" w:hAnsi="Verdana" w:cs="Arial"/>
          <w:sz w:val="20"/>
          <w:szCs w:val="20"/>
        </w:rPr>
        <w:t>) versión de los programas y aplicativos en uso; (</w:t>
      </w:r>
      <w:proofErr w:type="spellStart"/>
      <w:r w:rsidRPr="0684C8E6">
        <w:rPr>
          <w:rFonts w:ascii="Verdana" w:hAnsi="Verdana" w:cs="Arial"/>
          <w:sz w:val="20"/>
          <w:szCs w:val="20"/>
        </w:rPr>
        <w:t>iii</w:t>
      </w:r>
      <w:proofErr w:type="spellEnd"/>
      <w:r w:rsidRPr="0684C8E6">
        <w:rPr>
          <w:rFonts w:ascii="Verdana" w:hAnsi="Verdana" w:cs="Arial"/>
          <w:sz w:val="20"/>
          <w:szCs w:val="20"/>
        </w:rPr>
        <w:t>) soportes de las pruebas realizadas a los sistemas de información; y (</w:t>
      </w:r>
      <w:proofErr w:type="spellStart"/>
      <w:r w:rsidRPr="0684C8E6">
        <w:rPr>
          <w:rFonts w:ascii="Verdana" w:hAnsi="Verdana" w:cs="Arial"/>
          <w:sz w:val="20"/>
          <w:szCs w:val="20"/>
        </w:rPr>
        <w:t>iv</w:t>
      </w:r>
      <w:proofErr w:type="spellEnd"/>
      <w:r w:rsidRPr="0684C8E6">
        <w:rPr>
          <w:rFonts w:ascii="Verdana" w:hAnsi="Verdana" w:cs="Arial"/>
          <w:sz w:val="20"/>
          <w:szCs w:val="20"/>
        </w:rPr>
        <w:t>) procedimientos de instalación del software.</w:t>
      </w:r>
    </w:p>
    <w:sectPr w:rsidR="008D4745" w:rsidRPr="009F4420"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1063A" w14:textId="77777777" w:rsidR="00A92877" w:rsidRDefault="00A92877" w:rsidP="00057BF6">
      <w:pPr>
        <w:spacing w:after="0" w:line="240" w:lineRule="auto"/>
      </w:pPr>
      <w:r>
        <w:separator/>
      </w:r>
    </w:p>
  </w:endnote>
  <w:endnote w:type="continuationSeparator" w:id="0">
    <w:p w14:paraId="7E47D58D" w14:textId="77777777" w:rsidR="00A92877" w:rsidRDefault="00A92877" w:rsidP="00057BF6">
      <w:pPr>
        <w:spacing w:after="0" w:line="240" w:lineRule="auto"/>
      </w:pPr>
      <w:r>
        <w:continuationSeparator/>
      </w:r>
    </w:p>
  </w:endnote>
  <w:endnote w:type="continuationNotice" w:id="1">
    <w:p w14:paraId="1EC03BFD" w14:textId="77777777" w:rsidR="00A92877" w:rsidRDefault="00A92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76A49" w14:textId="77777777" w:rsidR="00A92877" w:rsidRDefault="00A92877" w:rsidP="00057BF6">
      <w:pPr>
        <w:spacing w:after="0" w:line="240" w:lineRule="auto"/>
      </w:pPr>
      <w:r>
        <w:separator/>
      </w:r>
    </w:p>
  </w:footnote>
  <w:footnote w:type="continuationSeparator" w:id="0">
    <w:p w14:paraId="1181606D" w14:textId="77777777" w:rsidR="00A92877" w:rsidRDefault="00A92877" w:rsidP="00057BF6">
      <w:pPr>
        <w:spacing w:after="0" w:line="240" w:lineRule="auto"/>
      </w:pPr>
      <w:r>
        <w:continuationSeparator/>
      </w:r>
    </w:p>
  </w:footnote>
  <w:footnote w:type="continuationNotice" w:id="1">
    <w:p w14:paraId="25CDF66E" w14:textId="77777777" w:rsidR="00A92877" w:rsidRDefault="00A928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5562"/>
    <w:multiLevelType w:val="hybridMultilevel"/>
    <w:tmpl w:val="77AA2FF8"/>
    <w:lvl w:ilvl="0" w:tplc="CC90557C">
      <w:start w:val="1"/>
      <w:numFmt w:val="lowerLetter"/>
      <w:lvlText w:val="%1."/>
      <w:lvlJc w:val="left"/>
      <w:pPr>
        <w:ind w:left="360" w:hanging="360"/>
      </w:pPr>
      <w:rPr>
        <w:b w:val="0"/>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5E135D3"/>
    <w:multiLevelType w:val="hybridMultilevel"/>
    <w:tmpl w:val="5D304D6E"/>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684352E"/>
    <w:multiLevelType w:val="hybridMultilevel"/>
    <w:tmpl w:val="B568E9D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696FED"/>
    <w:multiLevelType w:val="hybridMultilevel"/>
    <w:tmpl w:val="0026F24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0120383"/>
    <w:multiLevelType w:val="hybridMultilevel"/>
    <w:tmpl w:val="FEAE27B0"/>
    <w:lvl w:ilvl="0" w:tplc="2F0A0F1E">
      <w:start w:val="1"/>
      <w:numFmt w:val="lowerRoman"/>
      <w:lvlText w:val="%1."/>
      <w:lvlJc w:val="left"/>
      <w:pPr>
        <w:ind w:left="1440" w:hanging="360"/>
      </w:pPr>
      <w:rPr>
        <w:rFonts w:ascii="Verdana" w:eastAsiaTheme="minorHAnsi" w:hAnsi="Verdana" w:cs="Arial"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5" w15:restartNumberingAfterBreak="0">
    <w:nsid w:val="25706971"/>
    <w:multiLevelType w:val="hybridMultilevel"/>
    <w:tmpl w:val="E2BA74A4"/>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D9B3FC4"/>
    <w:multiLevelType w:val="hybridMultilevel"/>
    <w:tmpl w:val="A768B7C6"/>
    <w:lvl w:ilvl="0" w:tplc="240A001B">
      <w:start w:val="1"/>
      <w:numFmt w:val="lowerRoman"/>
      <w:lvlText w:val="%1."/>
      <w:lvlJc w:val="right"/>
      <w:pPr>
        <w:ind w:left="502" w:hanging="360"/>
      </w:pPr>
    </w:lvl>
    <w:lvl w:ilvl="1" w:tplc="240A0019" w:tentative="1">
      <w:start w:val="1"/>
      <w:numFmt w:val="lowerLetter"/>
      <w:lvlText w:val="%2."/>
      <w:lvlJc w:val="left"/>
      <w:pPr>
        <w:ind w:left="1506" w:hanging="360"/>
      </w:pPr>
    </w:lvl>
    <w:lvl w:ilvl="2" w:tplc="2F0A0F1E">
      <w:start w:val="1"/>
      <w:numFmt w:val="lowerRoman"/>
      <w:lvlText w:val="%3."/>
      <w:lvlJc w:val="left"/>
      <w:pPr>
        <w:ind w:left="1440" w:hanging="360"/>
      </w:pPr>
      <w:rPr>
        <w:rFonts w:ascii="Verdana" w:eastAsiaTheme="minorHAnsi" w:hAnsi="Verdana" w:cs="Arial" w:hint="default"/>
      </w:r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7" w15:restartNumberingAfterBreak="0">
    <w:nsid w:val="2FBD287E"/>
    <w:multiLevelType w:val="hybridMultilevel"/>
    <w:tmpl w:val="6D5E3B8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FFD3F49"/>
    <w:multiLevelType w:val="hybridMultilevel"/>
    <w:tmpl w:val="D11A7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79E711E"/>
    <w:multiLevelType w:val="hybridMultilevel"/>
    <w:tmpl w:val="055C10A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D6A58F3"/>
    <w:multiLevelType w:val="hybridMultilevel"/>
    <w:tmpl w:val="D45ED3AE"/>
    <w:lvl w:ilvl="0" w:tplc="240A0019">
      <w:start w:val="1"/>
      <w:numFmt w:val="lowerLetter"/>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FBD7471"/>
    <w:multiLevelType w:val="hybridMultilevel"/>
    <w:tmpl w:val="EFFE71D0"/>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0A6664B"/>
    <w:multiLevelType w:val="hybridMultilevel"/>
    <w:tmpl w:val="95E2940E"/>
    <w:lvl w:ilvl="0" w:tplc="240A0019">
      <w:start w:val="1"/>
      <w:numFmt w:val="lowerLetter"/>
      <w:lvlText w:val="%1."/>
      <w:lvlJc w:val="left"/>
      <w:pPr>
        <w:ind w:left="1211" w:hanging="360"/>
      </w:p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3" w15:restartNumberingAfterBreak="0">
    <w:nsid w:val="46155850"/>
    <w:multiLevelType w:val="hybridMultilevel"/>
    <w:tmpl w:val="8160E2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9403821"/>
    <w:multiLevelType w:val="hybridMultilevel"/>
    <w:tmpl w:val="F56823C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DDC145B"/>
    <w:multiLevelType w:val="hybridMultilevel"/>
    <w:tmpl w:val="9788EC7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0333354"/>
    <w:multiLevelType w:val="hybridMultilevel"/>
    <w:tmpl w:val="F62C76FE"/>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766732227">
    <w:abstractNumId w:val="7"/>
  </w:num>
  <w:num w:numId="2" w16cid:durableId="1314797703">
    <w:abstractNumId w:val="15"/>
  </w:num>
  <w:num w:numId="3" w16cid:durableId="1213151917">
    <w:abstractNumId w:val="13"/>
  </w:num>
  <w:num w:numId="4" w16cid:durableId="264189939">
    <w:abstractNumId w:val="5"/>
  </w:num>
  <w:num w:numId="5" w16cid:durableId="323708192">
    <w:abstractNumId w:val="10"/>
  </w:num>
  <w:num w:numId="6" w16cid:durableId="702901225">
    <w:abstractNumId w:val="4"/>
  </w:num>
  <w:num w:numId="7" w16cid:durableId="316617118">
    <w:abstractNumId w:val="12"/>
  </w:num>
  <w:num w:numId="8" w16cid:durableId="1584293948">
    <w:abstractNumId w:val="3"/>
  </w:num>
  <w:num w:numId="9" w16cid:durableId="507671280">
    <w:abstractNumId w:val="11"/>
  </w:num>
  <w:num w:numId="10" w16cid:durableId="933711803">
    <w:abstractNumId w:val="1"/>
  </w:num>
  <w:num w:numId="11" w16cid:durableId="827016152">
    <w:abstractNumId w:val="0"/>
  </w:num>
  <w:num w:numId="12" w16cid:durableId="700479066">
    <w:abstractNumId w:val="6"/>
  </w:num>
  <w:num w:numId="13" w16cid:durableId="1552380792">
    <w:abstractNumId w:val="2"/>
  </w:num>
  <w:num w:numId="14" w16cid:durableId="1269773874">
    <w:abstractNumId w:val="14"/>
  </w:num>
  <w:num w:numId="15" w16cid:durableId="765226270">
    <w:abstractNumId w:val="16"/>
  </w:num>
  <w:num w:numId="16" w16cid:durableId="2132818495">
    <w:abstractNumId w:val="8"/>
  </w:num>
  <w:num w:numId="17" w16cid:durableId="136455404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405EC"/>
    <w:rsid w:val="00057BF6"/>
    <w:rsid w:val="00062869"/>
    <w:rsid w:val="0006610D"/>
    <w:rsid w:val="0006736C"/>
    <w:rsid w:val="0009470B"/>
    <w:rsid w:val="000C0A7C"/>
    <w:rsid w:val="000D577F"/>
    <w:rsid w:val="000D723E"/>
    <w:rsid w:val="000E0800"/>
    <w:rsid w:val="000E63B6"/>
    <w:rsid w:val="0010386D"/>
    <w:rsid w:val="00111783"/>
    <w:rsid w:val="00121517"/>
    <w:rsid w:val="0017345D"/>
    <w:rsid w:val="00174BF4"/>
    <w:rsid w:val="00181E5E"/>
    <w:rsid w:val="00193ECB"/>
    <w:rsid w:val="001B5187"/>
    <w:rsid w:val="001C410B"/>
    <w:rsid w:val="001C6EAC"/>
    <w:rsid w:val="001F277A"/>
    <w:rsid w:val="00204889"/>
    <w:rsid w:val="00205BE1"/>
    <w:rsid w:val="0021144F"/>
    <w:rsid w:val="0021666A"/>
    <w:rsid w:val="00224317"/>
    <w:rsid w:val="0022531C"/>
    <w:rsid w:val="00261F44"/>
    <w:rsid w:val="00292E36"/>
    <w:rsid w:val="002A18AF"/>
    <w:rsid w:val="002A258E"/>
    <w:rsid w:val="002B4F4A"/>
    <w:rsid w:val="002D61CF"/>
    <w:rsid w:val="002F5CF4"/>
    <w:rsid w:val="003005FD"/>
    <w:rsid w:val="00301C24"/>
    <w:rsid w:val="00311686"/>
    <w:rsid w:val="003162CC"/>
    <w:rsid w:val="00334DA0"/>
    <w:rsid w:val="00336707"/>
    <w:rsid w:val="00364023"/>
    <w:rsid w:val="003840C7"/>
    <w:rsid w:val="003A3AA8"/>
    <w:rsid w:val="003A5CFE"/>
    <w:rsid w:val="003B419F"/>
    <w:rsid w:val="003C558F"/>
    <w:rsid w:val="003C7228"/>
    <w:rsid w:val="0040498E"/>
    <w:rsid w:val="00405030"/>
    <w:rsid w:val="004064F8"/>
    <w:rsid w:val="00406D2B"/>
    <w:rsid w:val="004079F4"/>
    <w:rsid w:val="00411656"/>
    <w:rsid w:val="00411948"/>
    <w:rsid w:val="00421FF4"/>
    <w:rsid w:val="00426485"/>
    <w:rsid w:val="004269AD"/>
    <w:rsid w:val="0043223D"/>
    <w:rsid w:val="00481E08"/>
    <w:rsid w:val="00483B70"/>
    <w:rsid w:val="004A37BF"/>
    <w:rsid w:val="004B7430"/>
    <w:rsid w:val="004C0FB7"/>
    <w:rsid w:val="00501D69"/>
    <w:rsid w:val="005044FF"/>
    <w:rsid w:val="005063F8"/>
    <w:rsid w:val="00527FD7"/>
    <w:rsid w:val="0055659B"/>
    <w:rsid w:val="00557366"/>
    <w:rsid w:val="0055785C"/>
    <w:rsid w:val="0056063D"/>
    <w:rsid w:val="00571151"/>
    <w:rsid w:val="00571756"/>
    <w:rsid w:val="005854AA"/>
    <w:rsid w:val="00596B88"/>
    <w:rsid w:val="005A212A"/>
    <w:rsid w:val="005B68E8"/>
    <w:rsid w:val="005C119C"/>
    <w:rsid w:val="005C235E"/>
    <w:rsid w:val="005C40CD"/>
    <w:rsid w:val="005E351A"/>
    <w:rsid w:val="005E50CE"/>
    <w:rsid w:val="005F3C88"/>
    <w:rsid w:val="006037D7"/>
    <w:rsid w:val="00610BA9"/>
    <w:rsid w:val="00613677"/>
    <w:rsid w:val="0061423F"/>
    <w:rsid w:val="00615E7A"/>
    <w:rsid w:val="00627ACE"/>
    <w:rsid w:val="00642B42"/>
    <w:rsid w:val="006500EC"/>
    <w:rsid w:val="00653146"/>
    <w:rsid w:val="0067576A"/>
    <w:rsid w:val="00690BF6"/>
    <w:rsid w:val="006971F5"/>
    <w:rsid w:val="006B1F91"/>
    <w:rsid w:val="006B6893"/>
    <w:rsid w:val="006C0C9D"/>
    <w:rsid w:val="006E39F4"/>
    <w:rsid w:val="006F4D61"/>
    <w:rsid w:val="00714999"/>
    <w:rsid w:val="00721D02"/>
    <w:rsid w:val="007225FB"/>
    <w:rsid w:val="00725B10"/>
    <w:rsid w:val="00734457"/>
    <w:rsid w:val="00736576"/>
    <w:rsid w:val="007414F5"/>
    <w:rsid w:val="007611B5"/>
    <w:rsid w:val="00764A7C"/>
    <w:rsid w:val="00780E02"/>
    <w:rsid w:val="0078314B"/>
    <w:rsid w:val="007A302E"/>
    <w:rsid w:val="007D50C4"/>
    <w:rsid w:val="007E6DBF"/>
    <w:rsid w:val="007F368A"/>
    <w:rsid w:val="00826A28"/>
    <w:rsid w:val="00881C52"/>
    <w:rsid w:val="0089191E"/>
    <w:rsid w:val="008A2B86"/>
    <w:rsid w:val="008A6D68"/>
    <w:rsid w:val="008B6A71"/>
    <w:rsid w:val="008C1663"/>
    <w:rsid w:val="008D4745"/>
    <w:rsid w:val="008D5D11"/>
    <w:rsid w:val="008F2239"/>
    <w:rsid w:val="00914149"/>
    <w:rsid w:val="00915CAB"/>
    <w:rsid w:val="00923775"/>
    <w:rsid w:val="00942284"/>
    <w:rsid w:val="009424C5"/>
    <w:rsid w:val="00943325"/>
    <w:rsid w:val="009516F3"/>
    <w:rsid w:val="00956EC8"/>
    <w:rsid w:val="009571FD"/>
    <w:rsid w:val="009702D3"/>
    <w:rsid w:val="009A2823"/>
    <w:rsid w:val="009A65E9"/>
    <w:rsid w:val="009B0552"/>
    <w:rsid w:val="009B6D85"/>
    <w:rsid w:val="009D6127"/>
    <w:rsid w:val="009F4420"/>
    <w:rsid w:val="00A151CB"/>
    <w:rsid w:val="00A24D91"/>
    <w:rsid w:val="00A31843"/>
    <w:rsid w:val="00A41E5E"/>
    <w:rsid w:val="00A606D1"/>
    <w:rsid w:val="00A779D3"/>
    <w:rsid w:val="00A92877"/>
    <w:rsid w:val="00A95630"/>
    <w:rsid w:val="00AB0BB0"/>
    <w:rsid w:val="00AB2A82"/>
    <w:rsid w:val="00AC426F"/>
    <w:rsid w:val="00AF0735"/>
    <w:rsid w:val="00AF0BEA"/>
    <w:rsid w:val="00B2718E"/>
    <w:rsid w:val="00B33532"/>
    <w:rsid w:val="00B44DFC"/>
    <w:rsid w:val="00B53E23"/>
    <w:rsid w:val="00B6123A"/>
    <w:rsid w:val="00B81E9E"/>
    <w:rsid w:val="00B83B6C"/>
    <w:rsid w:val="00BB7405"/>
    <w:rsid w:val="00BB77FE"/>
    <w:rsid w:val="00BD0E74"/>
    <w:rsid w:val="00BE1A0B"/>
    <w:rsid w:val="00BE430D"/>
    <w:rsid w:val="00C075CB"/>
    <w:rsid w:val="00C26AAD"/>
    <w:rsid w:val="00C57432"/>
    <w:rsid w:val="00C9492A"/>
    <w:rsid w:val="00CB2FBC"/>
    <w:rsid w:val="00CC3647"/>
    <w:rsid w:val="00CC6142"/>
    <w:rsid w:val="00CC7F55"/>
    <w:rsid w:val="00CF4603"/>
    <w:rsid w:val="00CF769A"/>
    <w:rsid w:val="00D04B7D"/>
    <w:rsid w:val="00D13984"/>
    <w:rsid w:val="00D32B8D"/>
    <w:rsid w:val="00D45F2F"/>
    <w:rsid w:val="00D56A03"/>
    <w:rsid w:val="00D61F1E"/>
    <w:rsid w:val="00DA0C0E"/>
    <w:rsid w:val="00DA1BB6"/>
    <w:rsid w:val="00DA5D14"/>
    <w:rsid w:val="00DB3370"/>
    <w:rsid w:val="00DC1840"/>
    <w:rsid w:val="00DC5A23"/>
    <w:rsid w:val="00DF38C8"/>
    <w:rsid w:val="00E01251"/>
    <w:rsid w:val="00E03CCC"/>
    <w:rsid w:val="00E12E04"/>
    <w:rsid w:val="00E31449"/>
    <w:rsid w:val="00E347D1"/>
    <w:rsid w:val="00E45E6B"/>
    <w:rsid w:val="00E53B78"/>
    <w:rsid w:val="00E55F27"/>
    <w:rsid w:val="00E75717"/>
    <w:rsid w:val="00E77BEC"/>
    <w:rsid w:val="00EA173A"/>
    <w:rsid w:val="00EB4197"/>
    <w:rsid w:val="00ED22C9"/>
    <w:rsid w:val="00EE5C55"/>
    <w:rsid w:val="00F21DAA"/>
    <w:rsid w:val="00F25DC2"/>
    <w:rsid w:val="00F3005A"/>
    <w:rsid w:val="00F822DC"/>
    <w:rsid w:val="00F8392D"/>
    <w:rsid w:val="00FB7D70"/>
    <w:rsid w:val="00FC0BCF"/>
    <w:rsid w:val="00FC160E"/>
    <w:rsid w:val="00FD31A3"/>
    <w:rsid w:val="00FE4170"/>
    <w:rsid w:val="00FF1E69"/>
    <w:rsid w:val="01E887FA"/>
    <w:rsid w:val="027225BF"/>
    <w:rsid w:val="0684C8E6"/>
    <w:rsid w:val="0FE04B6E"/>
    <w:rsid w:val="14142F5D"/>
    <w:rsid w:val="1750DF30"/>
    <w:rsid w:val="26FE6DC2"/>
    <w:rsid w:val="2809C264"/>
    <w:rsid w:val="2DCC928C"/>
    <w:rsid w:val="2FC684BB"/>
    <w:rsid w:val="35C8D79C"/>
    <w:rsid w:val="4837409F"/>
    <w:rsid w:val="4B25944A"/>
    <w:rsid w:val="4FD2B1D2"/>
    <w:rsid w:val="5587B912"/>
    <w:rsid w:val="56311713"/>
    <w:rsid w:val="5A06274F"/>
    <w:rsid w:val="5C939636"/>
    <w:rsid w:val="68016CA5"/>
    <w:rsid w:val="6B66FF83"/>
    <w:rsid w:val="71006489"/>
    <w:rsid w:val="773310E3"/>
    <w:rsid w:val="78342A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BF02A02C-6E20-4CFC-BD03-B09526D9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paragraph" w:customStyle="1" w:styleId="BodyText21">
    <w:name w:val="Body Text 21"/>
    <w:basedOn w:val="Normal"/>
    <w:rsid w:val="008D4745"/>
    <w:pPr>
      <w:tabs>
        <w:tab w:val="left" w:pos="-720"/>
      </w:tabs>
      <w:spacing w:after="0" w:line="240" w:lineRule="auto"/>
      <w:jc w:val="both"/>
    </w:pPr>
    <w:rPr>
      <w:rFonts w:ascii="Arial" w:eastAsia="Times New Roman" w:hAnsi="Arial" w:cs="Times New Roman"/>
      <w:spacing w:val="20"/>
      <w:kern w:val="0"/>
      <w:sz w:val="16"/>
      <w:szCs w:val="20"/>
      <w:lang w:eastAsia="es-CO"/>
      <w14:ligatures w14:val="none"/>
    </w:rPr>
  </w:style>
  <w:style w:type="paragraph" w:styleId="Textoindependiente2">
    <w:name w:val="Body Text 2"/>
    <w:basedOn w:val="Normal"/>
    <w:link w:val="Textoindependiente2Car"/>
    <w:rsid w:val="008D4745"/>
    <w:pPr>
      <w:spacing w:after="0" w:line="240" w:lineRule="auto"/>
      <w:jc w:val="both"/>
    </w:pPr>
    <w:rPr>
      <w:rFonts w:ascii="Arial" w:eastAsia="Times New Roman" w:hAnsi="Arial" w:cs="Times New Roman"/>
      <w:kern w:val="0"/>
      <w:sz w:val="18"/>
      <w:szCs w:val="20"/>
      <w:lang w:val="es-ES" w:eastAsia="x-none"/>
      <w14:ligatures w14:val="none"/>
    </w:rPr>
  </w:style>
  <w:style w:type="character" w:customStyle="1" w:styleId="Textoindependiente2Car">
    <w:name w:val="Texto independiente 2 Car"/>
    <w:basedOn w:val="Fuentedeprrafopredeter"/>
    <w:link w:val="Textoindependiente2"/>
    <w:rsid w:val="008D4745"/>
    <w:rPr>
      <w:rFonts w:ascii="Arial" w:eastAsia="Times New Roman" w:hAnsi="Arial" w:cs="Times New Roman"/>
      <w:kern w:val="0"/>
      <w:sz w:val="18"/>
      <w:szCs w:val="20"/>
      <w:lang w:val="es-ES" w:eastAsia="x-none"/>
      <w14:ligatures w14:val="none"/>
    </w:rPr>
  </w:style>
  <w:style w:type="paragraph" w:styleId="Revisin">
    <w:name w:val="Revision"/>
    <w:hidden/>
    <w:uiPriority w:val="99"/>
    <w:semiHidden/>
    <w:rsid w:val="00FC16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23C77-54FE-48A6-A4BB-8494934C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purl.org/dc/elements/1.1/"/>
    <ds:schemaRef ds:uri="http://www.w3.org/XML/1998/namespac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9056d983-1374-4724-9f8d-2ef5b64379db"/>
    <ds:schemaRef ds:uri="http://purl.org/dc/dcmitype/"/>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10</Pages>
  <Words>4176</Words>
  <Characters>22752</Characters>
  <Application>Microsoft Office Word</Application>
  <DocSecurity>0</DocSecurity>
  <Lines>645</Lines>
  <Paragraphs>237</Paragraphs>
  <ScaleCrop>false</ScaleCrop>
  <Company/>
  <LinksUpToDate>false</LinksUpToDate>
  <CharactersWithSpaces>26767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Maya Alejandra Bhatia Ramos</cp:lastModifiedBy>
  <cp:revision>268</cp:revision>
  <dcterms:created xsi:type="dcterms:W3CDTF">2024-10-16T02:45:00Z</dcterms:created>
  <dcterms:modified xsi:type="dcterms:W3CDTF">2026-04-13T14:37:00Z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81100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